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511" w:rsidRPr="00B6489B" w:rsidRDefault="000B6870" w:rsidP="00703511">
      <w:pPr>
        <w:spacing w:line="360" w:lineRule="auto"/>
        <w:jc w:val="center"/>
        <w:rPr>
          <w:rFonts w:ascii="TH SarabunPSK" w:hAnsi="TH SarabunPSK" w:cs="TH SarabunPSK"/>
          <w:sz w:val="36"/>
          <w:szCs w:val="36"/>
          <w:cs/>
        </w:rPr>
      </w:pPr>
      <w:r w:rsidRPr="00B6489B">
        <w:rPr>
          <w:rFonts w:ascii="TH SarabunPSK" w:hAnsi="TH SarabunPSK" w:cs="TH SarabunPSK"/>
          <w:sz w:val="36"/>
          <w:szCs w:val="36"/>
          <w:cs/>
        </w:rPr>
        <w:t xml:space="preserve">ผลการดำเนินงาน  </w:t>
      </w:r>
      <w:r w:rsidR="00703511" w:rsidRPr="00B6489B">
        <w:rPr>
          <w:rFonts w:ascii="TH SarabunPSK" w:hAnsi="TH SarabunPSK" w:cs="TH SarabunPSK"/>
          <w:sz w:val="36"/>
          <w:szCs w:val="36"/>
          <w:cs/>
        </w:rPr>
        <w:t>งานสุขภาพจิต ปีงบประมาณ ๒๕๕๕</w:t>
      </w:r>
    </w:p>
    <w:p w:rsidR="00703511" w:rsidRPr="00B6489B" w:rsidRDefault="00703511" w:rsidP="00703511">
      <w:pPr>
        <w:jc w:val="thaiDistribute"/>
        <w:rPr>
          <w:rFonts w:ascii="TH SarabunPSK" w:hAnsi="TH SarabunPSK" w:cs="TH SarabunPSK"/>
          <w:sz w:val="36"/>
          <w:szCs w:val="36"/>
        </w:rPr>
      </w:pPr>
      <w:r w:rsidRPr="00B6489B">
        <w:rPr>
          <w:rFonts w:ascii="TH SarabunPSK" w:hAnsi="TH SarabunPSK" w:cs="TH SarabunPSK"/>
          <w:sz w:val="36"/>
          <w:szCs w:val="36"/>
          <w:cs/>
        </w:rPr>
        <w:t>สถานการณ์</w:t>
      </w:r>
      <w:r w:rsidRPr="00B6489B">
        <w:rPr>
          <w:rFonts w:ascii="TH SarabunPSK" w:hAnsi="TH SarabunPSK" w:cs="TH SarabunPSK"/>
          <w:sz w:val="36"/>
          <w:szCs w:val="36"/>
        </w:rPr>
        <w:t xml:space="preserve"> </w:t>
      </w:r>
      <w:r w:rsidRPr="00B6489B">
        <w:rPr>
          <w:rFonts w:ascii="TH SarabunPSK" w:hAnsi="TH SarabunPSK" w:cs="TH SarabunPSK"/>
          <w:sz w:val="36"/>
          <w:szCs w:val="36"/>
          <w:cs/>
        </w:rPr>
        <w:t>และสภาพปัญหาของพื้นที่</w:t>
      </w:r>
    </w:p>
    <w:p w:rsidR="00703511" w:rsidRPr="00B6489B" w:rsidRDefault="00703511" w:rsidP="000B6870">
      <w:pPr>
        <w:spacing w:before="12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B6489B">
        <w:rPr>
          <w:rFonts w:ascii="TH SarabunPSK" w:hAnsi="TH SarabunPSK" w:cs="TH SarabunPSK"/>
          <w:sz w:val="36"/>
          <w:szCs w:val="36"/>
          <w:cs/>
        </w:rPr>
        <w:t xml:space="preserve">ปัญหาสุขภาพจิตของจังหวัดประจวบคีรีขันธ์  เป็นการดำเนินงานร่วมกันระหว่างเครือข่ายทั้งในและนอกระบบสาธารณสุข  ให้สอดคล้องกับกลุ่มเป้าหมายตามสภาพปัญหาของพื้นที่  ในปี </w:t>
      </w:r>
      <w:r w:rsidR="007E2C03" w:rsidRPr="00B6489B">
        <w:rPr>
          <w:rFonts w:ascii="TH SarabunPSK" w:hAnsi="TH SarabunPSK" w:cs="TH SarabunPSK"/>
          <w:sz w:val="36"/>
          <w:szCs w:val="36"/>
          <w:cs/>
        </w:rPr>
        <w:t>๒๕๕๕</w:t>
      </w:r>
      <w:r w:rsidRPr="00B6489B">
        <w:rPr>
          <w:rFonts w:ascii="TH SarabunPSK" w:hAnsi="TH SarabunPSK" w:cs="TH SarabunPSK"/>
          <w:sz w:val="36"/>
          <w:szCs w:val="36"/>
          <w:cs/>
        </w:rPr>
        <w:t xml:space="preserve">  พบปัญหาสุขภาพจิตที่มีผลกระทบต่อการดำเนินชีวิตของประชาชน ประกอบด้วย  </w:t>
      </w:r>
      <w:r w:rsidR="007E2C03" w:rsidRPr="00B6489B">
        <w:rPr>
          <w:rFonts w:ascii="TH SarabunPSK" w:hAnsi="TH SarabunPSK" w:cs="TH SarabunPSK"/>
          <w:sz w:val="36"/>
          <w:szCs w:val="36"/>
          <w:cs/>
        </w:rPr>
        <w:t>๓</w:t>
      </w:r>
      <w:r w:rsidRPr="00B6489B">
        <w:rPr>
          <w:rFonts w:ascii="TH SarabunPSK" w:hAnsi="TH SarabunPSK" w:cs="TH SarabunPSK"/>
          <w:sz w:val="36"/>
          <w:szCs w:val="36"/>
          <w:cs/>
        </w:rPr>
        <w:t xml:space="preserve">  เรื่อง ได้แก่</w:t>
      </w:r>
    </w:p>
    <w:p w:rsidR="0087711E" w:rsidRPr="00B6489B" w:rsidRDefault="0087711E" w:rsidP="00703511">
      <w:pPr>
        <w:spacing w:before="12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B6489B">
        <w:rPr>
          <w:rFonts w:ascii="TH SarabunPSK" w:hAnsi="TH SarabunPSK" w:cs="TH SarabunPSK"/>
          <w:sz w:val="36"/>
          <w:szCs w:val="36"/>
          <w:cs/>
        </w:rPr>
        <w:t>๑.</w:t>
      </w:r>
      <w:r w:rsidR="00703511" w:rsidRPr="00B6489B">
        <w:rPr>
          <w:rFonts w:ascii="TH SarabunPSK" w:hAnsi="TH SarabunPSK" w:cs="TH SarabunPSK"/>
          <w:sz w:val="36"/>
          <w:szCs w:val="36"/>
          <w:cs/>
        </w:rPr>
        <w:t xml:space="preserve">ปัญหาพยายามฆ่าตัวตาย  แบ่งเป็น </w:t>
      </w:r>
      <w:r w:rsidR="007E2C03" w:rsidRPr="00B6489B">
        <w:rPr>
          <w:rFonts w:ascii="TH SarabunPSK" w:hAnsi="TH SarabunPSK" w:cs="TH SarabunPSK"/>
          <w:sz w:val="36"/>
          <w:szCs w:val="36"/>
          <w:cs/>
        </w:rPr>
        <w:t>๒</w:t>
      </w:r>
      <w:r w:rsidR="00703511" w:rsidRPr="00B6489B">
        <w:rPr>
          <w:rFonts w:ascii="TH SarabunPSK" w:hAnsi="TH SarabunPSK" w:cs="TH SarabunPSK"/>
          <w:sz w:val="36"/>
          <w:szCs w:val="36"/>
          <w:cs/>
        </w:rPr>
        <w:t xml:space="preserve"> กลุ่มรายละเอียดตามตารางสถานการณ์ผู้พยายามฆ่าตัวตาย </w:t>
      </w:r>
    </w:p>
    <w:p w:rsidR="0087711E" w:rsidRPr="00B6489B" w:rsidRDefault="0087711E" w:rsidP="000B4524">
      <w:pPr>
        <w:spacing w:before="120" w:after="120"/>
        <w:rPr>
          <w:rFonts w:ascii="TH SarabunPSK" w:hAnsi="TH SarabunPSK" w:cs="TH SarabunPSK"/>
          <w:sz w:val="36"/>
          <w:szCs w:val="36"/>
        </w:rPr>
      </w:pPr>
      <w:r w:rsidRPr="00B6489B">
        <w:rPr>
          <w:rFonts w:ascii="TH SarabunPSK" w:hAnsi="TH SarabunPSK" w:cs="TH SarabunPSK"/>
          <w:sz w:val="36"/>
          <w:szCs w:val="36"/>
          <w:cs/>
        </w:rPr>
        <w:t>ตาราง</w:t>
      </w:r>
      <w:r w:rsidR="000B4524" w:rsidRPr="00B6489B">
        <w:rPr>
          <w:rFonts w:ascii="TH SarabunPSK" w:hAnsi="TH SarabunPSK" w:cs="TH SarabunPSK"/>
          <w:sz w:val="36"/>
          <w:szCs w:val="36"/>
          <w:cs/>
        </w:rPr>
        <w:t>ที่  ๑๐๑</w:t>
      </w:r>
      <w:r w:rsidRPr="00B6489B">
        <w:rPr>
          <w:rFonts w:ascii="TH SarabunPSK" w:hAnsi="TH SarabunPSK" w:cs="TH SarabunPSK"/>
          <w:sz w:val="36"/>
          <w:szCs w:val="36"/>
          <w:cs/>
        </w:rPr>
        <w:t xml:space="preserve">   </w:t>
      </w:r>
      <w:r w:rsidR="000B6870" w:rsidRPr="00B6489B">
        <w:rPr>
          <w:rFonts w:ascii="TH SarabunPSK" w:hAnsi="TH SarabunPSK" w:cs="TH SarabunPSK"/>
          <w:sz w:val="36"/>
          <w:szCs w:val="36"/>
          <w:cs/>
        </w:rPr>
        <w:t>แสดง</w:t>
      </w:r>
      <w:r w:rsidRPr="00B6489B">
        <w:rPr>
          <w:rFonts w:ascii="TH SarabunPSK" w:hAnsi="TH SarabunPSK" w:cs="TH SarabunPSK"/>
          <w:sz w:val="36"/>
          <w:szCs w:val="36"/>
          <w:cs/>
        </w:rPr>
        <w:t>สถานการณ์ผู้พยายามฆ่าตัวตายจังหวัดประจวบคีรีขันธ์  ปี ๒๕๕๕</w:t>
      </w:r>
    </w:p>
    <w:p w:rsidR="000B6870" w:rsidRPr="00B6489B" w:rsidRDefault="000B6870" w:rsidP="0087711E">
      <w:pPr>
        <w:rPr>
          <w:rFonts w:ascii="TH SarabunPSK" w:hAnsi="TH SarabunPSK" w:cs="TH SarabunPSK"/>
          <w:sz w:val="36"/>
          <w:szCs w:val="36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3402"/>
        <w:gridCol w:w="3827"/>
      </w:tblGrid>
      <w:tr w:rsidR="0087711E" w:rsidRPr="00967CBB" w:rsidTr="000B4524">
        <w:trPr>
          <w:trHeight w:val="458"/>
        </w:trPr>
        <w:tc>
          <w:tcPr>
            <w:tcW w:w="1526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3402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ผู้ที่ทำร้ายตนเองแต่ไม่ถึงแก่ชีวิต(ราย)</w:t>
            </w:r>
          </w:p>
        </w:tc>
        <w:tc>
          <w:tcPr>
            <w:tcW w:w="3827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ผู้ที่ทำร้ายตนเองและถึงแก่ชีวิต(ราย)</w:t>
            </w:r>
          </w:p>
        </w:tc>
      </w:tr>
      <w:tr w:rsidR="0087711E" w:rsidRPr="00967CBB" w:rsidTr="000B4524">
        <w:trPr>
          <w:trHeight w:val="512"/>
        </w:trPr>
        <w:tc>
          <w:tcPr>
            <w:tcW w:w="1526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เกณฑ์กระทรวง</w:t>
            </w:r>
          </w:p>
        </w:tc>
        <w:tc>
          <w:tcPr>
            <w:tcW w:w="3402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40 ต่อแสนประชากร</w:t>
            </w:r>
          </w:p>
        </w:tc>
        <w:tc>
          <w:tcPr>
            <w:tcW w:w="3827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6.5 ต่อแสนประชากร</w:t>
            </w:r>
          </w:p>
        </w:tc>
      </w:tr>
      <w:tr w:rsidR="0087711E" w:rsidRPr="00967CBB" w:rsidTr="000B4524">
        <w:tc>
          <w:tcPr>
            <w:tcW w:w="1526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3402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152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ราย (29.8 ต่อแสนประชากร)</w:t>
            </w:r>
          </w:p>
        </w:tc>
        <w:tc>
          <w:tcPr>
            <w:tcW w:w="3827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27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 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( 5.29 ต่อแสนประชากร)</w:t>
            </w:r>
          </w:p>
        </w:tc>
      </w:tr>
      <w:tr w:rsidR="0087711E" w:rsidRPr="00967CBB" w:rsidTr="000B4524">
        <w:tc>
          <w:tcPr>
            <w:tcW w:w="1526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เพศ</w:t>
            </w:r>
          </w:p>
        </w:tc>
        <w:tc>
          <w:tcPr>
            <w:tcW w:w="3402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ชาย 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หญิง 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 xml:space="preserve">= 1 : 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1.38</w:t>
            </w:r>
            <w:r w:rsidR="000B4524" w:rsidRPr="00967C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(ชาย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>=64/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หญิง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>=88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827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ชาย 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หญิง 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3.5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 xml:space="preserve"> : 1</w:t>
            </w:r>
            <w:r w:rsidR="000B4524" w:rsidRPr="00967CB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(ชาย21ราย/หญิง6ราย)</w:t>
            </w:r>
          </w:p>
        </w:tc>
      </w:tr>
      <w:tr w:rsidR="0087711E" w:rsidRPr="00967CBB" w:rsidTr="000B4524">
        <w:tc>
          <w:tcPr>
            <w:tcW w:w="1526" w:type="dxa"/>
            <w:vMerge w:val="restart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กลุ่มอายุ</w:t>
            </w:r>
          </w:p>
        </w:tc>
        <w:tc>
          <w:tcPr>
            <w:tcW w:w="3402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อายุ 30-39 ปี 48 ราย(31.58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827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1.อายุ 30-39 ปี 7 ราย(25.93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87711E" w:rsidRPr="00967CBB" w:rsidTr="000B4524">
        <w:tc>
          <w:tcPr>
            <w:tcW w:w="1526" w:type="dxa"/>
            <w:vMerge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2.อายุ 20-29 ปี 47 ราย(30.92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827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2.อายุ 20-29 ปี 7 ราย(25.93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87711E" w:rsidRPr="00967CBB" w:rsidTr="000B4524">
        <w:trPr>
          <w:trHeight w:val="557"/>
        </w:trPr>
        <w:tc>
          <w:tcPr>
            <w:tcW w:w="1526" w:type="dxa"/>
            <w:vMerge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3.อายุ 16-19 ปี 18 ราย(11.84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827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3.อายุ 60 ปีขึ้นไป6 ราย(22.22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87711E" w:rsidRPr="00967CBB" w:rsidTr="000B4524">
        <w:tc>
          <w:tcPr>
            <w:tcW w:w="1526" w:type="dxa"/>
            <w:vMerge w:val="restart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อาชีพ</w:t>
            </w:r>
          </w:p>
        </w:tc>
        <w:tc>
          <w:tcPr>
            <w:tcW w:w="3402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1.รับจ้าง 85 ราย (55.92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827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1.รับจ้าง 13 ราย (48.15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87711E" w:rsidRPr="00967CBB" w:rsidTr="000B4524">
        <w:tc>
          <w:tcPr>
            <w:tcW w:w="1526" w:type="dxa"/>
            <w:vMerge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2.เยาวชน 21 ราย (13.82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827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2.เกษตรกร 9 ราย (33.33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87711E" w:rsidRPr="00967CBB" w:rsidTr="000B4524">
        <w:trPr>
          <w:trHeight w:val="485"/>
        </w:trPr>
        <w:tc>
          <w:tcPr>
            <w:tcW w:w="1526" w:type="dxa"/>
            <w:vMerge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3.ว่างงาน 13 ราย (8.55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827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3.ว่างงาน 4ราย(14.81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87711E" w:rsidRPr="00967CBB" w:rsidTr="000B4524">
        <w:tc>
          <w:tcPr>
            <w:tcW w:w="1526" w:type="dxa"/>
            <w:vMerge w:val="restart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ปัจจัยกระตุ้น</w:t>
            </w:r>
          </w:p>
        </w:tc>
        <w:tc>
          <w:tcPr>
            <w:tcW w:w="3402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1.ขัดแย้งกับคนใกล้ชิด 80 ราย(52.63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827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1.ขัดแย้งกับคนใกล้ชิด 5 ราย(18.52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87711E" w:rsidRPr="00967CBB" w:rsidTr="000B4524">
        <w:tc>
          <w:tcPr>
            <w:tcW w:w="1526" w:type="dxa"/>
            <w:vMerge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2.ผิดหวังในรัก 30 ราย(19.74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827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2.น้อยใจ 5 ราย(18.52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87711E" w:rsidRPr="00967CBB" w:rsidTr="000B4524">
        <w:tc>
          <w:tcPr>
            <w:tcW w:w="1526" w:type="dxa"/>
            <w:vMerge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3.น้อยใจ14ราย(9.21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827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3.ปัญหาความเครียด 4 ราย(14.81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87711E" w:rsidRPr="00967CBB" w:rsidTr="000B4524">
        <w:trPr>
          <w:trHeight w:val="467"/>
        </w:trPr>
        <w:tc>
          <w:tcPr>
            <w:tcW w:w="1526" w:type="dxa"/>
            <w:vMerge w:val="restart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</w:t>
            </w:r>
          </w:p>
        </w:tc>
        <w:tc>
          <w:tcPr>
            <w:tcW w:w="3402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1.กินยาเกินขนาด 83 ราย(54.612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827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1.ผูกคอตาย 14 ราย(51.85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87711E" w:rsidRPr="00967CBB" w:rsidTr="000B4524">
        <w:tc>
          <w:tcPr>
            <w:tcW w:w="1526" w:type="dxa"/>
            <w:vMerge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กินยาฆ่าวัชพืช 21 ราย(13.82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827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2.กินยากำกัดวัชพืช 6 ราย(22.22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87711E" w:rsidRPr="00967CBB" w:rsidTr="000B4524">
        <w:tc>
          <w:tcPr>
            <w:tcW w:w="1526" w:type="dxa"/>
            <w:vMerge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3.กินสารเคมี 20 ราย(13.61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827" w:type="dxa"/>
            <w:shd w:val="clear" w:color="auto" w:fill="auto"/>
          </w:tcPr>
          <w:p w:rsidR="0087711E" w:rsidRPr="00967CBB" w:rsidRDefault="0087711E" w:rsidP="006575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3.กินยากำกัดแมลง 6 ราย(22.22</w:t>
            </w:r>
            <w:r w:rsidRPr="00967CBB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967CB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</w:tbl>
    <w:p w:rsidR="0087711E" w:rsidRPr="00967CBB" w:rsidRDefault="0087711E" w:rsidP="00703511">
      <w:pPr>
        <w:spacing w:before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87711E" w:rsidRDefault="0087711E" w:rsidP="00703511">
      <w:pPr>
        <w:spacing w:before="12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</w:p>
    <w:p w:rsidR="00703511" w:rsidRPr="00B6489B" w:rsidRDefault="0087711E" w:rsidP="00703511">
      <w:pPr>
        <w:rPr>
          <w:rFonts w:ascii="TH SarabunPSK" w:hAnsi="TH SarabunPSK" w:cs="TH SarabunPSK"/>
          <w:sz w:val="36"/>
          <w:szCs w:val="36"/>
        </w:rPr>
      </w:pPr>
      <w:r w:rsidRPr="00B6489B">
        <w:rPr>
          <w:rFonts w:ascii="TH SarabunPSK" w:hAnsi="TH SarabunPSK" w:cs="TH SarabunPSK"/>
          <w:sz w:val="36"/>
          <w:szCs w:val="36"/>
          <w:cs/>
        </w:rPr>
        <w:lastRenderedPageBreak/>
        <w:t>ภาพ</w:t>
      </w:r>
      <w:r w:rsidR="000B4524" w:rsidRPr="00B6489B">
        <w:rPr>
          <w:rFonts w:ascii="TH SarabunPSK" w:hAnsi="TH SarabunPSK" w:cs="TH SarabunPSK"/>
          <w:sz w:val="36"/>
          <w:szCs w:val="36"/>
          <w:cs/>
        </w:rPr>
        <w:t>ที่ ๔๒</w:t>
      </w:r>
      <w:r w:rsidRPr="00B6489B">
        <w:rPr>
          <w:rFonts w:ascii="TH SarabunPSK" w:hAnsi="TH SarabunPSK" w:cs="TH SarabunPSK"/>
          <w:sz w:val="36"/>
          <w:szCs w:val="36"/>
          <w:cs/>
        </w:rPr>
        <w:t xml:space="preserve">   </w:t>
      </w:r>
      <w:r w:rsidR="000B6870" w:rsidRPr="00B6489B">
        <w:rPr>
          <w:rFonts w:ascii="TH SarabunPSK" w:hAnsi="TH SarabunPSK" w:cs="TH SarabunPSK"/>
          <w:sz w:val="36"/>
          <w:szCs w:val="36"/>
          <w:cs/>
        </w:rPr>
        <w:t>แสดง</w:t>
      </w:r>
      <w:r w:rsidR="00703511" w:rsidRPr="00B6489B">
        <w:rPr>
          <w:rFonts w:ascii="TH SarabunPSK" w:hAnsi="TH SarabunPSK" w:cs="TH SarabunPSK"/>
          <w:sz w:val="36"/>
          <w:szCs w:val="36"/>
          <w:cs/>
        </w:rPr>
        <w:t xml:space="preserve">สถานการณ์ผู้พยายามฆ่าตัวตายจังหวัดประจวบคีรีขันธ์  ปี </w:t>
      </w:r>
      <w:r w:rsidR="007E2C03" w:rsidRPr="00B6489B">
        <w:rPr>
          <w:rFonts w:ascii="TH SarabunPSK" w:hAnsi="TH SarabunPSK" w:cs="TH SarabunPSK"/>
          <w:sz w:val="36"/>
          <w:szCs w:val="36"/>
          <w:cs/>
        </w:rPr>
        <w:t>๒๕๕๕</w:t>
      </w:r>
    </w:p>
    <w:p w:rsidR="000B4524" w:rsidRPr="00B6489B" w:rsidRDefault="000B4524" w:rsidP="00703511">
      <w:pPr>
        <w:rPr>
          <w:rFonts w:ascii="TH SarabunPSK" w:hAnsi="TH SarabunPSK" w:cs="TH SarabunPSK"/>
          <w:sz w:val="36"/>
          <w:szCs w:val="36"/>
        </w:rPr>
      </w:pPr>
    </w:p>
    <w:p w:rsidR="002B1B9D" w:rsidRPr="00B6489B" w:rsidRDefault="006C6F56" w:rsidP="00703511">
      <w:pPr>
        <w:rPr>
          <w:rFonts w:ascii="TH SarabunPSK" w:hAnsi="TH SarabunPSK" w:cs="TH SarabunPSK"/>
          <w:sz w:val="36"/>
          <w:szCs w:val="36"/>
        </w:rPr>
      </w:pPr>
      <w:r w:rsidRPr="00B6489B">
        <w:rPr>
          <w:rFonts w:ascii="TH SarabunPSK" w:hAnsi="TH SarabunPSK" w:cs="TH SarabunPSK"/>
          <w:noProof/>
          <w:sz w:val="36"/>
          <w:szCs w:val="36"/>
        </w:rPr>
        <w:drawing>
          <wp:inline distT="0" distB="0" distL="0" distR="0">
            <wp:extent cx="5737087" cy="2830665"/>
            <wp:effectExtent l="19050" t="0" r="16013" b="7785"/>
            <wp:docPr id="32" name="แผนภูมิ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B6870" w:rsidRPr="00B6489B" w:rsidRDefault="000B6870" w:rsidP="00703511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</w:p>
    <w:p w:rsidR="00703511" w:rsidRPr="00B6489B" w:rsidRDefault="0087711E" w:rsidP="00703511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B6489B">
        <w:rPr>
          <w:rFonts w:ascii="TH SarabunPSK" w:hAnsi="TH SarabunPSK" w:cs="TH SarabunPSK"/>
          <w:sz w:val="36"/>
          <w:szCs w:val="36"/>
          <w:cs/>
        </w:rPr>
        <w:t>๒.</w:t>
      </w:r>
      <w:r w:rsidR="00703511" w:rsidRPr="00B6489B">
        <w:rPr>
          <w:rFonts w:ascii="TH SarabunPSK" w:hAnsi="TH SarabunPSK" w:cs="TH SarabunPSK"/>
          <w:sz w:val="36"/>
          <w:szCs w:val="36"/>
          <w:cs/>
        </w:rPr>
        <w:t xml:space="preserve">ปัญหาโรคซึมเศร้า  ในปี  </w:t>
      </w:r>
      <w:r w:rsidRPr="00B6489B">
        <w:rPr>
          <w:rFonts w:ascii="TH SarabunPSK" w:hAnsi="TH SarabunPSK" w:cs="TH SarabunPSK"/>
          <w:sz w:val="36"/>
          <w:szCs w:val="36"/>
          <w:cs/>
        </w:rPr>
        <w:t>๒๕๕๕</w:t>
      </w:r>
      <w:r w:rsidR="00703511" w:rsidRPr="00B6489B">
        <w:rPr>
          <w:rFonts w:ascii="TH SarabunPSK" w:hAnsi="TH SarabunPSK" w:cs="TH SarabunPSK"/>
          <w:sz w:val="36"/>
          <w:szCs w:val="36"/>
          <w:cs/>
        </w:rPr>
        <w:t xml:space="preserve">  จังหวัดประจวบคีรีขันธ์  ได้ดำเนินการคัดกรองโรคซึมเศร้า</w:t>
      </w:r>
      <w:r w:rsidR="00703511" w:rsidRPr="00B6489B">
        <w:rPr>
          <w:rFonts w:ascii="TH SarabunPSK" w:hAnsi="TH SarabunPSK" w:cs="TH SarabunPSK"/>
          <w:sz w:val="36"/>
          <w:szCs w:val="36"/>
        </w:rPr>
        <w:t xml:space="preserve"> </w:t>
      </w:r>
      <w:r w:rsidR="00703511" w:rsidRPr="00B6489B">
        <w:rPr>
          <w:rFonts w:ascii="TH SarabunPSK" w:hAnsi="TH SarabunPSK" w:cs="TH SarabunPSK"/>
          <w:sz w:val="36"/>
          <w:szCs w:val="36"/>
          <w:cs/>
        </w:rPr>
        <w:t>ในกลุ่มเสี่ยงต่างๆ  พบผู้ป่วยเป็นโรคซึมเศร้า  จำนวน  1</w:t>
      </w:r>
      <w:r w:rsidR="00703511" w:rsidRPr="00B6489B">
        <w:rPr>
          <w:rFonts w:ascii="TH SarabunPSK" w:hAnsi="TH SarabunPSK" w:cs="TH SarabunPSK"/>
          <w:sz w:val="36"/>
          <w:szCs w:val="36"/>
        </w:rPr>
        <w:t>,</w:t>
      </w:r>
      <w:r w:rsidR="00703511" w:rsidRPr="00B6489B">
        <w:rPr>
          <w:rFonts w:ascii="TH SarabunPSK" w:hAnsi="TH SarabunPSK" w:cs="TH SarabunPSK"/>
          <w:sz w:val="36"/>
          <w:szCs w:val="36"/>
          <w:cs/>
        </w:rPr>
        <w:t>735  ราย  คิดเป็นร้อยละ 18.11 ของประมานการณ์ผู้ป่วยโรคซึมเศร้าที่เข้าถึงบริการ (ประมาณการเท่ากับ 9</w:t>
      </w:r>
      <w:r w:rsidR="00703511" w:rsidRPr="00B6489B">
        <w:rPr>
          <w:rFonts w:ascii="TH SarabunPSK" w:hAnsi="TH SarabunPSK" w:cs="TH SarabunPSK"/>
          <w:sz w:val="36"/>
          <w:szCs w:val="36"/>
        </w:rPr>
        <w:t>,</w:t>
      </w:r>
      <w:r w:rsidR="00703511" w:rsidRPr="00B6489B">
        <w:rPr>
          <w:rFonts w:ascii="TH SarabunPSK" w:hAnsi="TH SarabunPSK" w:cs="TH SarabunPSK"/>
          <w:sz w:val="36"/>
          <w:szCs w:val="36"/>
          <w:cs/>
        </w:rPr>
        <w:t>580 ราย ) ซึ่งจากการวิเคราะห์พบว่าผู้ป่วยโรคซึมเสร้าส่วนใหญ่มาจากผู้ที่มีภาวะซึมเศร้าจากการสูญเสียทรัพย์สิน  บุคคลที่รัก  รองลงมาจากผู้ที่ป่วยเป็นโรคเรื้อรัง  การบริการที่ได้รับ  ประกอบด้วย  การให้สุขภาพจิตศึกษา   การให้คำปรึกษา  การให้บริการทางโทรศัพท์  การแจกเอกสาร  ส่วนการรักษาได้แก่  การได้ยาต้านเศร้า   การทำกลุ่มบำบัด  และมีการส่งต่อผู้ป่วยทุกรายเพื่อให้ได้รับการดูแลเฝ้าระวังอย่างต่อเนื่อง  หน่วยบริการที่ได้รับการส่งต่อได้แก่สถานีอนามัย</w:t>
      </w:r>
    </w:p>
    <w:p w:rsidR="00703511" w:rsidRPr="00B6489B" w:rsidRDefault="0087711E" w:rsidP="000B4524">
      <w:pPr>
        <w:spacing w:before="120"/>
        <w:ind w:firstLine="720"/>
        <w:rPr>
          <w:rFonts w:ascii="TH SarabunPSK" w:hAnsi="TH SarabunPSK" w:cs="TH SarabunPSK"/>
          <w:sz w:val="36"/>
          <w:szCs w:val="36"/>
        </w:rPr>
      </w:pPr>
      <w:r w:rsidRPr="00B6489B">
        <w:rPr>
          <w:rFonts w:ascii="TH SarabunPSK" w:hAnsi="TH SarabunPSK" w:cs="TH SarabunPSK"/>
          <w:sz w:val="36"/>
          <w:szCs w:val="36"/>
          <w:cs/>
        </w:rPr>
        <w:t>๓.</w:t>
      </w:r>
      <w:r w:rsidR="00703511" w:rsidRPr="00B6489B">
        <w:rPr>
          <w:rFonts w:ascii="TH SarabunPSK" w:hAnsi="TH SarabunPSK" w:cs="TH SarabunPSK"/>
          <w:sz w:val="36"/>
          <w:szCs w:val="36"/>
          <w:cs/>
        </w:rPr>
        <w:t xml:space="preserve">ปัญหาอื่นๆที่ส่งผลกระทบต่อปัญหาสุขภาพจิต   โดยสำนักสุขภาพจิตสังคม  กรมสุขภาพจิต ได้ดำเนินการประเมินสุขภาพจิตคนไทยฉบับสั้น  15  ข้อของกรมสุขภาพจิต ( ดัชนีชี้วัดความสุข ) ในปี  2553  ในประชากรอายุ  15  ปีขึ้นไป  พบว่าระดับความสุขโดยภาพรวมของประเทศ  </w:t>
      </w:r>
      <w:r w:rsidR="00703511" w:rsidRPr="00B6489B">
        <w:rPr>
          <w:rStyle w:val="aa"/>
          <w:rFonts w:ascii="TH SarabunPSK" w:hAnsi="TH SarabunPSK" w:cs="TH SarabunPSK"/>
          <w:sz w:val="36"/>
          <w:szCs w:val="36"/>
          <w:cs/>
        </w:rPr>
        <w:t>กับ  73.6</w:t>
      </w:r>
      <w:r w:rsidR="00703511" w:rsidRPr="00B6489B">
        <w:rPr>
          <w:rStyle w:val="aa"/>
          <w:rFonts w:ascii="TH SarabunPSK" w:hAnsi="TH SarabunPSK" w:cs="TH SarabunPSK"/>
          <w:sz w:val="36"/>
          <w:szCs w:val="36"/>
        </w:rPr>
        <w:t xml:space="preserve">%  </w:t>
      </w:r>
      <w:r w:rsidR="00703511" w:rsidRPr="00B6489B">
        <w:rPr>
          <w:rStyle w:val="aa"/>
          <w:rFonts w:ascii="TH SarabunPSK" w:hAnsi="TH SarabunPSK" w:cs="TH SarabunPSK"/>
          <w:sz w:val="36"/>
          <w:szCs w:val="36"/>
          <w:cs/>
        </w:rPr>
        <w:t xml:space="preserve">และในระดับศูนย์สุขภาพจิตที่  4  มี่ค่าเท่ากับ  79.3  </w:t>
      </w:r>
    </w:p>
    <w:p w:rsidR="002B1B9D" w:rsidRPr="00B6489B" w:rsidRDefault="002B1B9D" w:rsidP="0087711E">
      <w:pPr>
        <w:ind w:firstLine="720"/>
        <w:rPr>
          <w:rFonts w:ascii="TH SarabunPSK" w:hAnsi="TH SarabunPSK" w:cs="TH SarabunPSK"/>
          <w:sz w:val="36"/>
          <w:szCs w:val="36"/>
        </w:rPr>
      </w:pPr>
    </w:p>
    <w:p w:rsidR="002B1B9D" w:rsidRDefault="002B1B9D" w:rsidP="0087711E">
      <w:pPr>
        <w:ind w:firstLine="720"/>
        <w:rPr>
          <w:rFonts w:ascii="TH SarabunPSK" w:hAnsi="TH SarabunPSK" w:cs="TH SarabunPSK"/>
          <w:sz w:val="36"/>
          <w:szCs w:val="36"/>
        </w:rPr>
      </w:pPr>
    </w:p>
    <w:p w:rsidR="00967CBB" w:rsidRDefault="00967CBB" w:rsidP="0087711E">
      <w:pPr>
        <w:ind w:firstLine="720"/>
        <w:rPr>
          <w:rFonts w:ascii="TH SarabunPSK" w:hAnsi="TH SarabunPSK" w:cs="TH SarabunPSK"/>
          <w:sz w:val="36"/>
          <w:szCs w:val="36"/>
        </w:rPr>
      </w:pPr>
    </w:p>
    <w:p w:rsidR="00967CBB" w:rsidRPr="00B6489B" w:rsidRDefault="00967CBB" w:rsidP="0087711E">
      <w:pPr>
        <w:ind w:firstLine="720"/>
        <w:rPr>
          <w:rFonts w:ascii="TH SarabunPSK" w:hAnsi="TH SarabunPSK" w:cs="TH SarabunPSK"/>
          <w:sz w:val="36"/>
          <w:szCs w:val="36"/>
        </w:rPr>
      </w:pPr>
    </w:p>
    <w:p w:rsidR="000C4D61" w:rsidRPr="00B6489B" w:rsidRDefault="00E57069" w:rsidP="0087711E">
      <w:pPr>
        <w:ind w:firstLine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393.9pt;margin-top:22.45pt;width:38.2pt;height:27.55pt;z-index:251658240" strokecolor="white [3212]">
            <v:textbox>
              <w:txbxContent>
                <w:p w:rsidR="00E57069" w:rsidRDefault="00E57069">
                  <w:r>
                    <w:rPr>
                      <w:rFonts w:hint="cs"/>
                      <w:cs/>
                    </w:rPr>
                    <w:t>168</w:t>
                  </w:r>
                </w:p>
              </w:txbxContent>
            </v:textbox>
          </v:shape>
        </w:pict>
      </w:r>
    </w:p>
    <w:p w:rsidR="00703511" w:rsidRPr="00B6489B" w:rsidRDefault="00021782" w:rsidP="002B1B9D">
      <w:pPr>
        <w:ind w:firstLine="720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lastRenderedPageBreak/>
        <w:t xml:space="preserve">        </w:t>
      </w:r>
      <w:r w:rsidR="002B1B9D" w:rsidRPr="00B6489B">
        <w:rPr>
          <w:rFonts w:ascii="TH SarabunPSK" w:hAnsi="TH SarabunPSK" w:cs="TH SarabunPSK"/>
          <w:sz w:val="36"/>
          <w:szCs w:val="36"/>
          <w:cs/>
        </w:rPr>
        <w:t>ข้อ</w:t>
      </w:r>
      <w:r w:rsidR="00703511" w:rsidRPr="00B6489B">
        <w:rPr>
          <w:rFonts w:ascii="TH SarabunPSK" w:hAnsi="TH SarabunPSK" w:cs="TH SarabunPSK"/>
          <w:sz w:val="36"/>
          <w:szCs w:val="36"/>
          <w:cs/>
        </w:rPr>
        <w:t xml:space="preserve">มูลสุขภาพจิต  จังหวัดประจวบคีรีขันธ์  ตั้งแต่ปี  </w:t>
      </w:r>
      <w:r w:rsidR="00C66483" w:rsidRPr="00B6489B">
        <w:rPr>
          <w:rFonts w:ascii="TH SarabunPSK" w:hAnsi="TH SarabunPSK" w:cs="TH SarabunPSK"/>
          <w:sz w:val="36"/>
          <w:szCs w:val="36"/>
          <w:cs/>
        </w:rPr>
        <w:t>๒๕๕๑ – ๒๕๕๕</w:t>
      </w:r>
    </w:p>
    <w:p w:rsidR="00C66483" w:rsidRPr="00B6489B" w:rsidRDefault="00703511" w:rsidP="00C66483">
      <w:pPr>
        <w:spacing w:before="120"/>
        <w:rPr>
          <w:rFonts w:ascii="TH SarabunPSK" w:hAnsi="TH SarabunPSK" w:cs="TH SarabunPSK"/>
          <w:sz w:val="36"/>
          <w:szCs w:val="36"/>
        </w:rPr>
      </w:pPr>
      <w:r w:rsidRPr="00B6489B">
        <w:rPr>
          <w:rFonts w:ascii="TH SarabunPSK" w:hAnsi="TH SarabunPSK" w:cs="TH SarabunPSK"/>
          <w:sz w:val="36"/>
          <w:szCs w:val="36"/>
          <w:cs/>
        </w:rPr>
        <w:t>ตาราง</w:t>
      </w:r>
      <w:r w:rsidR="000B4524" w:rsidRPr="00B6489B">
        <w:rPr>
          <w:rFonts w:ascii="TH SarabunPSK" w:hAnsi="TH SarabunPSK" w:cs="TH SarabunPSK"/>
          <w:sz w:val="36"/>
          <w:szCs w:val="36"/>
          <w:cs/>
        </w:rPr>
        <w:t>ที่ ๑๐๒</w:t>
      </w:r>
      <w:r w:rsidR="002B1B9D" w:rsidRPr="00B6489B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C66483" w:rsidRPr="00B6489B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B6489B">
        <w:rPr>
          <w:rFonts w:ascii="TH SarabunPSK" w:hAnsi="TH SarabunPSK" w:cs="TH SarabunPSK"/>
          <w:sz w:val="36"/>
          <w:szCs w:val="36"/>
          <w:cs/>
        </w:rPr>
        <w:t>แสดงสถานการณ์การฆ่าตัวตายสำเร็จจังหวัดประจวบคีรีขันธ์</w:t>
      </w:r>
      <w:r w:rsidR="00C66483" w:rsidRPr="00B6489B">
        <w:rPr>
          <w:rFonts w:ascii="TH SarabunPSK" w:hAnsi="TH SarabunPSK" w:cs="TH SarabunPSK"/>
          <w:sz w:val="36"/>
          <w:szCs w:val="36"/>
          <w:cs/>
        </w:rPr>
        <w:t>จำแนก</w:t>
      </w:r>
      <w:r w:rsidRPr="00B6489B">
        <w:rPr>
          <w:rFonts w:ascii="TH SarabunPSK" w:hAnsi="TH SarabunPSK" w:cs="TH SarabunPSK"/>
          <w:sz w:val="36"/>
          <w:szCs w:val="36"/>
          <w:cs/>
        </w:rPr>
        <w:t xml:space="preserve">รายอำเภอ </w:t>
      </w:r>
      <w:r w:rsidR="000B4524" w:rsidRPr="00B6489B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C66483" w:rsidRPr="00B6489B">
        <w:rPr>
          <w:rFonts w:ascii="TH SarabunPSK" w:hAnsi="TH SarabunPSK" w:cs="TH SarabunPSK"/>
          <w:sz w:val="36"/>
          <w:szCs w:val="36"/>
          <w:cs/>
        </w:rPr>
        <w:t>ปี</w:t>
      </w:r>
      <w:r w:rsidRPr="00B6489B">
        <w:rPr>
          <w:rFonts w:ascii="TH SarabunPSK" w:hAnsi="TH SarabunPSK" w:cs="TH SarabunPSK"/>
          <w:sz w:val="36"/>
          <w:szCs w:val="36"/>
          <w:cs/>
        </w:rPr>
        <w:t xml:space="preserve">  </w:t>
      </w:r>
      <w:r w:rsidR="00C66483" w:rsidRPr="00B6489B">
        <w:rPr>
          <w:rFonts w:ascii="TH SarabunPSK" w:hAnsi="TH SarabunPSK" w:cs="TH SarabunPSK"/>
          <w:sz w:val="36"/>
          <w:szCs w:val="36"/>
          <w:cs/>
        </w:rPr>
        <w:t>๒๕๕๑ – ๒๕๕๕</w:t>
      </w:r>
    </w:p>
    <w:p w:rsidR="000B4524" w:rsidRPr="00B6489B" w:rsidRDefault="000B4524" w:rsidP="00C66483">
      <w:pPr>
        <w:spacing w:before="120"/>
        <w:rPr>
          <w:rFonts w:ascii="TH SarabunPSK" w:hAnsi="TH SarabunPSK" w:cs="TH SarabunPSK"/>
          <w:sz w:val="36"/>
          <w:szCs w:val="36"/>
        </w:rPr>
      </w:pPr>
    </w:p>
    <w:tbl>
      <w:tblPr>
        <w:tblW w:w="85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811"/>
        <w:gridCol w:w="744"/>
        <w:gridCol w:w="708"/>
        <w:gridCol w:w="709"/>
        <w:gridCol w:w="709"/>
        <w:gridCol w:w="709"/>
        <w:gridCol w:w="850"/>
        <w:gridCol w:w="851"/>
        <w:gridCol w:w="850"/>
        <w:gridCol w:w="851"/>
      </w:tblGrid>
      <w:tr w:rsidR="00703511" w:rsidRPr="00021782" w:rsidTr="00021782">
        <w:tc>
          <w:tcPr>
            <w:tcW w:w="1520" w:type="dxa"/>
            <w:gridSpan w:val="2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ปี พ.ศ.</w:t>
            </w:r>
          </w:p>
        </w:tc>
        <w:tc>
          <w:tcPr>
            <w:tcW w:w="744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หัวหิน</w:t>
            </w:r>
          </w:p>
        </w:tc>
        <w:tc>
          <w:tcPr>
            <w:tcW w:w="708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ปราณบุรี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300ยอด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กุยบุรี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เมือง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ทับสะแก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บางสะพาน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บางสะพานน้อย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</w:tr>
      <w:tr w:rsidR="00703511" w:rsidRPr="00021782" w:rsidTr="00021782">
        <w:tc>
          <w:tcPr>
            <w:tcW w:w="709" w:type="dxa"/>
            <w:vMerge w:val="restart"/>
            <w:vAlign w:val="center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2551</w:t>
            </w:r>
          </w:p>
        </w:tc>
        <w:tc>
          <w:tcPr>
            <w:tcW w:w="81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  <w:p w:rsidR="000B4524" w:rsidRPr="00021782" w:rsidRDefault="000B4524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4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708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</w:rPr>
              <w:t>39</w:t>
            </w:r>
          </w:p>
        </w:tc>
      </w:tr>
      <w:tr w:rsidR="00703511" w:rsidRPr="00021782" w:rsidTr="00021782">
        <w:tc>
          <w:tcPr>
            <w:tcW w:w="709" w:type="dxa"/>
            <w:vMerge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1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อัตรา</w:t>
            </w:r>
          </w:p>
          <w:p w:rsidR="000B4524" w:rsidRPr="00021782" w:rsidRDefault="000B4524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4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</w:rPr>
              <w:t>8.98</w:t>
            </w:r>
          </w:p>
        </w:tc>
        <w:tc>
          <w:tcPr>
            <w:tcW w:w="708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</w:rPr>
              <w:t>1.32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</w:rPr>
              <w:t>4.3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</w:rPr>
              <w:t>16.39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</w:rPr>
              <w:t>2.3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</w:rPr>
              <w:t>10.52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</w:rPr>
              <w:t>12.68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</w:rPr>
              <w:t>14.11</w:t>
            </w:r>
          </w:p>
        </w:tc>
        <w:tc>
          <w:tcPr>
            <w:tcW w:w="851" w:type="dxa"/>
            <w:vMerge w:val="restart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</w:rPr>
              <w:t>7.89</w:t>
            </w:r>
          </w:p>
        </w:tc>
      </w:tr>
      <w:tr w:rsidR="00703511" w:rsidRPr="00021782" w:rsidTr="00021782">
        <w:tc>
          <w:tcPr>
            <w:tcW w:w="709" w:type="dxa"/>
            <w:vMerge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1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ลำดับ</w:t>
            </w:r>
          </w:p>
          <w:p w:rsidR="000B4524" w:rsidRPr="00021782" w:rsidRDefault="000B4524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4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708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851" w:type="dxa"/>
            <w:vMerge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03511" w:rsidRPr="00021782" w:rsidTr="00021782">
        <w:tc>
          <w:tcPr>
            <w:tcW w:w="709" w:type="dxa"/>
            <w:vMerge w:val="restart"/>
            <w:vAlign w:val="center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2552</w:t>
            </w:r>
          </w:p>
        </w:tc>
        <w:tc>
          <w:tcPr>
            <w:tcW w:w="81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  <w:p w:rsidR="000B4524" w:rsidRPr="00021782" w:rsidRDefault="000B4524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4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708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9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11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42</w:t>
            </w:r>
          </w:p>
        </w:tc>
      </w:tr>
      <w:tr w:rsidR="00703511" w:rsidRPr="00021782" w:rsidTr="00021782">
        <w:tc>
          <w:tcPr>
            <w:tcW w:w="709" w:type="dxa"/>
            <w:vMerge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1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อัตรา</w:t>
            </w:r>
          </w:p>
          <w:p w:rsidR="000B4524" w:rsidRPr="00021782" w:rsidRDefault="000B4524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4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4.36</w:t>
            </w:r>
          </w:p>
        </w:tc>
        <w:tc>
          <w:tcPr>
            <w:tcW w:w="708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1.35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10.73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20.93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6.90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10.50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15.38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2.81</w:t>
            </w:r>
          </w:p>
        </w:tc>
        <w:tc>
          <w:tcPr>
            <w:tcW w:w="851" w:type="dxa"/>
            <w:vMerge w:val="restart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8.44</w:t>
            </w:r>
          </w:p>
        </w:tc>
      </w:tr>
      <w:tr w:rsidR="00703511" w:rsidRPr="00021782" w:rsidTr="00021782">
        <w:tc>
          <w:tcPr>
            <w:tcW w:w="709" w:type="dxa"/>
            <w:vMerge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1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ลำดับ</w:t>
            </w:r>
          </w:p>
          <w:p w:rsidR="000B4524" w:rsidRPr="00021782" w:rsidRDefault="000B4524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4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708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8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7</w:t>
            </w:r>
          </w:p>
        </w:tc>
        <w:tc>
          <w:tcPr>
            <w:tcW w:w="851" w:type="dxa"/>
            <w:vMerge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03511" w:rsidRPr="00021782" w:rsidTr="00021782">
        <w:tc>
          <w:tcPr>
            <w:tcW w:w="709" w:type="dxa"/>
            <w:vMerge w:val="restart"/>
            <w:vAlign w:val="center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2553</w:t>
            </w:r>
          </w:p>
        </w:tc>
        <w:tc>
          <w:tcPr>
            <w:tcW w:w="81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  <w:p w:rsidR="000B4524" w:rsidRPr="00021782" w:rsidRDefault="000B4524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4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708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11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41</w:t>
            </w:r>
          </w:p>
        </w:tc>
      </w:tr>
      <w:tr w:rsidR="00703511" w:rsidRPr="00021782" w:rsidTr="00021782">
        <w:tc>
          <w:tcPr>
            <w:tcW w:w="709" w:type="dxa"/>
            <w:vMerge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1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อัตรา</w:t>
            </w:r>
          </w:p>
          <w:p w:rsidR="000B4524" w:rsidRPr="00021782" w:rsidRDefault="000B4524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4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2.12</w:t>
            </w:r>
          </w:p>
        </w:tc>
        <w:tc>
          <w:tcPr>
            <w:tcW w:w="708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5.32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10.68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13.91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4.58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8.4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13.73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19.48</w:t>
            </w:r>
          </w:p>
        </w:tc>
        <w:tc>
          <w:tcPr>
            <w:tcW w:w="851" w:type="dxa"/>
            <w:vMerge w:val="restart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8.35</w:t>
            </w:r>
          </w:p>
        </w:tc>
      </w:tr>
      <w:tr w:rsidR="00703511" w:rsidRPr="00021782" w:rsidTr="00021782">
        <w:tc>
          <w:tcPr>
            <w:tcW w:w="709" w:type="dxa"/>
            <w:vMerge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1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ลำดับ</w:t>
            </w:r>
          </w:p>
          <w:p w:rsidR="000B4524" w:rsidRPr="00021782" w:rsidRDefault="000B4524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4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8</w:t>
            </w:r>
          </w:p>
        </w:tc>
        <w:tc>
          <w:tcPr>
            <w:tcW w:w="708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7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851" w:type="dxa"/>
            <w:vMerge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03511" w:rsidRPr="00021782" w:rsidTr="00021782">
        <w:tc>
          <w:tcPr>
            <w:tcW w:w="709" w:type="dxa"/>
            <w:vMerge w:val="restart"/>
            <w:vAlign w:val="center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2554</w:t>
            </w:r>
          </w:p>
        </w:tc>
        <w:tc>
          <w:tcPr>
            <w:tcW w:w="81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  <w:p w:rsidR="000B4524" w:rsidRPr="00021782" w:rsidRDefault="000B4524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4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708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7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26</w:t>
            </w:r>
          </w:p>
        </w:tc>
      </w:tr>
      <w:tr w:rsidR="00703511" w:rsidRPr="00021782" w:rsidTr="00021782">
        <w:tc>
          <w:tcPr>
            <w:tcW w:w="709" w:type="dxa"/>
            <w:vMerge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1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อัตรา</w:t>
            </w:r>
          </w:p>
          <w:p w:rsidR="000B4524" w:rsidRPr="00021782" w:rsidRDefault="000B4524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4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1.03</w:t>
            </w:r>
          </w:p>
        </w:tc>
        <w:tc>
          <w:tcPr>
            <w:tcW w:w="708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2.64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6.38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6.93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3.42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6.29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9.7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8.28</w:t>
            </w:r>
          </w:p>
        </w:tc>
        <w:tc>
          <w:tcPr>
            <w:tcW w:w="851" w:type="dxa"/>
            <w:vMerge w:val="restart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5.13</w:t>
            </w:r>
          </w:p>
        </w:tc>
      </w:tr>
      <w:tr w:rsidR="00703511" w:rsidRPr="00021782" w:rsidTr="00021782">
        <w:tc>
          <w:tcPr>
            <w:tcW w:w="709" w:type="dxa"/>
            <w:vMerge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1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ลำดับ</w:t>
            </w:r>
          </w:p>
          <w:p w:rsidR="000B4524" w:rsidRPr="00021782" w:rsidRDefault="000B4524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4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8</w:t>
            </w:r>
          </w:p>
        </w:tc>
        <w:tc>
          <w:tcPr>
            <w:tcW w:w="708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7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851" w:type="dxa"/>
            <w:vMerge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03511" w:rsidRPr="00021782" w:rsidTr="00021782">
        <w:tc>
          <w:tcPr>
            <w:tcW w:w="709" w:type="dxa"/>
            <w:vMerge w:val="restart"/>
            <w:vAlign w:val="center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2555</w:t>
            </w:r>
          </w:p>
        </w:tc>
        <w:tc>
          <w:tcPr>
            <w:tcW w:w="81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  <w:p w:rsidR="000B4524" w:rsidRPr="00021782" w:rsidRDefault="000B4524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4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708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9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27</w:t>
            </w:r>
          </w:p>
        </w:tc>
      </w:tr>
      <w:tr w:rsidR="00703511" w:rsidRPr="00021782" w:rsidTr="00021782">
        <w:tc>
          <w:tcPr>
            <w:tcW w:w="709" w:type="dxa"/>
            <w:vMerge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1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อัตรา</w:t>
            </w:r>
          </w:p>
          <w:p w:rsidR="000B4524" w:rsidRPr="00021782" w:rsidRDefault="000B4524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4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1.01</w:t>
            </w:r>
          </w:p>
        </w:tc>
        <w:tc>
          <w:tcPr>
            <w:tcW w:w="708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1.32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10.59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11.51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1.14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8.37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12.4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2.74</w:t>
            </w:r>
          </w:p>
        </w:tc>
        <w:tc>
          <w:tcPr>
            <w:tcW w:w="851" w:type="dxa"/>
            <w:vMerge w:val="restart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5.29</w:t>
            </w:r>
          </w:p>
        </w:tc>
      </w:tr>
      <w:tr w:rsidR="00703511" w:rsidRPr="00021782" w:rsidTr="00021782">
        <w:tc>
          <w:tcPr>
            <w:tcW w:w="709" w:type="dxa"/>
            <w:vMerge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1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ลำดับ</w:t>
            </w:r>
          </w:p>
          <w:p w:rsidR="000B4524" w:rsidRPr="00021782" w:rsidRDefault="000B4524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4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8</w:t>
            </w:r>
          </w:p>
        </w:tc>
        <w:tc>
          <w:tcPr>
            <w:tcW w:w="708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7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851" w:type="dxa"/>
            <w:vMerge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0B4524" w:rsidRPr="00021782" w:rsidRDefault="000B4524" w:rsidP="00C66483">
      <w:pPr>
        <w:spacing w:before="120"/>
        <w:rPr>
          <w:rFonts w:ascii="TH SarabunPSK" w:hAnsi="TH SarabunPSK" w:cs="TH SarabunPSK"/>
          <w:sz w:val="28"/>
        </w:rPr>
      </w:pPr>
    </w:p>
    <w:p w:rsidR="00C66483" w:rsidRPr="00B6489B" w:rsidRDefault="000B4524" w:rsidP="00C66483">
      <w:pPr>
        <w:spacing w:before="120"/>
        <w:rPr>
          <w:rFonts w:ascii="TH SarabunPSK" w:hAnsi="TH SarabunPSK" w:cs="TH SarabunPSK"/>
          <w:sz w:val="36"/>
          <w:szCs w:val="36"/>
        </w:rPr>
      </w:pPr>
      <w:r w:rsidRPr="00B6489B">
        <w:rPr>
          <w:rFonts w:ascii="TH SarabunPSK" w:hAnsi="TH SarabunPSK" w:cs="TH SarabunPSK"/>
          <w:sz w:val="36"/>
          <w:szCs w:val="36"/>
          <w:cs/>
        </w:rPr>
        <w:lastRenderedPageBreak/>
        <w:t>ตารางที่ ๑๐๓</w:t>
      </w:r>
      <w:r w:rsidR="002B1B9D" w:rsidRPr="00B6489B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703511" w:rsidRPr="00B6489B">
        <w:rPr>
          <w:rFonts w:ascii="TH SarabunPSK" w:hAnsi="TH SarabunPSK" w:cs="TH SarabunPSK"/>
          <w:sz w:val="36"/>
          <w:szCs w:val="36"/>
          <w:cs/>
        </w:rPr>
        <w:t>จำนวนและร้อยละของผู้ฆ่าตัวตายสำเร็จจำแนกเพศและกลุ่มอายุ</w:t>
      </w:r>
      <w:r w:rsidR="00021782">
        <w:rPr>
          <w:rFonts w:ascii="TH SarabunPSK" w:hAnsi="TH SarabunPSK" w:cs="TH SarabunPSK" w:hint="cs"/>
          <w:sz w:val="36"/>
          <w:szCs w:val="36"/>
          <w:cs/>
        </w:rPr>
        <w:t xml:space="preserve">                            </w:t>
      </w:r>
      <w:r w:rsidR="00703511" w:rsidRPr="00B6489B">
        <w:rPr>
          <w:rFonts w:ascii="TH SarabunPSK" w:hAnsi="TH SarabunPSK" w:cs="TH SarabunPSK"/>
          <w:sz w:val="36"/>
          <w:szCs w:val="36"/>
          <w:cs/>
        </w:rPr>
        <w:t>ปี</w:t>
      </w:r>
      <w:r w:rsidR="00021782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C66483" w:rsidRPr="00B6489B">
        <w:rPr>
          <w:rFonts w:ascii="TH SarabunPSK" w:hAnsi="TH SarabunPSK" w:cs="TH SarabunPSK"/>
          <w:sz w:val="36"/>
          <w:szCs w:val="36"/>
          <w:cs/>
        </w:rPr>
        <w:t>๒๕๕๑–๒๕๕๕</w:t>
      </w:r>
    </w:p>
    <w:p w:rsidR="002B1B9D" w:rsidRPr="00B6489B" w:rsidRDefault="002B1B9D" w:rsidP="00C66483">
      <w:pPr>
        <w:rPr>
          <w:rFonts w:ascii="TH SarabunPSK" w:hAnsi="TH SarabunPSK" w:cs="TH SarabunPSK"/>
          <w:sz w:val="36"/>
          <w:szCs w:val="36"/>
        </w:rPr>
      </w:pPr>
    </w:p>
    <w:tbl>
      <w:tblPr>
        <w:tblW w:w="87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851"/>
        <w:gridCol w:w="804"/>
        <w:gridCol w:w="724"/>
        <w:gridCol w:w="757"/>
        <w:gridCol w:w="724"/>
        <w:gridCol w:w="757"/>
        <w:gridCol w:w="724"/>
        <w:gridCol w:w="757"/>
        <w:gridCol w:w="724"/>
        <w:gridCol w:w="757"/>
      </w:tblGrid>
      <w:tr w:rsidR="00703511" w:rsidRPr="00B6489B" w:rsidTr="00021782">
        <w:tc>
          <w:tcPr>
            <w:tcW w:w="1134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655" w:type="dxa"/>
            <w:gridSpan w:val="2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พ.ศ.2551</w:t>
            </w:r>
          </w:p>
        </w:tc>
        <w:tc>
          <w:tcPr>
            <w:tcW w:w="0" w:type="auto"/>
            <w:gridSpan w:val="2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พ.ศ.2552</w:t>
            </w:r>
          </w:p>
        </w:tc>
        <w:tc>
          <w:tcPr>
            <w:tcW w:w="0" w:type="auto"/>
            <w:gridSpan w:val="2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พ.ศ.2553</w:t>
            </w:r>
          </w:p>
        </w:tc>
        <w:tc>
          <w:tcPr>
            <w:tcW w:w="0" w:type="auto"/>
            <w:gridSpan w:val="2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พ.ศ.2554</w:t>
            </w:r>
          </w:p>
        </w:tc>
        <w:tc>
          <w:tcPr>
            <w:tcW w:w="0" w:type="auto"/>
            <w:gridSpan w:val="2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พ.ศ.2555</w:t>
            </w:r>
          </w:p>
        </w:tc>
      </w:tr>
      <w:tr w:rsidR="00703511" w:rsidRPr="00B6489B" w:rsidTr="00021782">
        <w:tc>
          <w:tcPr>
            <w:tcW w:w="1134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เพศ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ตาย</w:t>
            </w:r>
            <w:r w:rsidR="000217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(คน)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ตาย(คน)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ตาย(คน)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ตาย(คน)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ตาย(คน)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703511" w:rsidRPr="00B6489B" w:rsidTr="00021782">
        <w:tc>
          <w:tcPr>
            <w:tcW w:w="1134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71.8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33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78.57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62.5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88.46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21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77.78</w:t>
            </w:r>
          </w:p>
        </w:tc>
      </w:tr>
      <w:tr w:rsidR="00703511" w:rsidRPr="00B6489B" w:rsidTr="00021782">
        <w:tc>
          <w:tcPr>
            <w:tcW w:w="1134" w:type="dxa"/>
            <w:tcBorders>
              <w:bottom w:val="single" w:sz="4" w:space="0" w:color="auto"/>
            </w:tcBorders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หญิง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28.2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21.43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37.5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11.54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22.22</w:t>
            </w:r>
          </w:p>
        </w:tc>
      </w:tr>
      <w:tr w:rsidR="00021782" w:rsidRPr="00B6489B" w:rsidTr="00021782">
        <w:tc>
          <w:tcPr>
            <w:tcW w:w="1134" w:type="dxa"/>
            <w:shd w:val="clear" w:color="auto" w:fill="FFFFFF" w:themeFill="background1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851" w:type="dxa"/>
            <w:shd w:val="clear" w:color="auto" w:fill="FFFFFF" w:themeFill="background1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0" w:type="auto"/>
            <w:shd w:val="clear" w:color="auto" w:fill="FFFFFF" w:themeFill="background1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0" w:type="auto"/>
            <w:shd w:val="clear" w:color="auto" w:fill="FFFFFF" w:themeFill="background1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42</w:t>
            </w:r>
          </w:p>
        </w:tc>
        <w:tc>
          <w:tcPr>
            <w:tcW w:w="0" w:type="auto"/>
            <w:shd w:val="clear" w:color="auto" w:fill="FFFFFF" w:themeFill="background1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0" w:type="auto"/>
            <w:shd w:val="clear" w:color="auto" w:fill="FFFFFF" w:themeFill="background1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41</w:t>
            </w:r>
          </w:p>
        </w:tc>
        <w:tc>
          <w:tcPr>
            <w:tcW w:w="0" w:type="auto"/>
            <w:shd w:val="clear" w:color="auto" w:fill="FFFFFF" w:themeFill="background1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0" w:type="auto"/>
            <w:shd w:val="clear" w:color="auto" w:fill="FFFFFF" w:themeFill="background1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0" w:type="auto"/>
            <w:shd w:val="clear" w:color="auto" w:fill="FFFFFF" w:themeFill="background1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0" w:type="auto"/>
            <w:shd w:val="clear" w:color="auto" w:fill="FFFFFF" w:themeFill="background1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27</w:t>
            </w:r>
          </w:p>
        </w:tc>
        <w:tc>
          <w:tcPr>
            <w:tcW w:w="0" w:type="auto"/>
            <w:shd w:val="clear" w:color="auto" w:fill="FFFFFF" w:themeFill="background1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  <w:tr w:rsidR="00703511" w:rsidRPr="00B6489B" w:rsidTr="00021782">
        <w:tc>
          <w:tcPr>
            <w:tcW w:w="1134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กลุ่มอายุ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3511" w:rsidRPr="00B6489B" w:rsidTr="00021782">
        <w:tc>
          <w:tcPr>
            <w:tcW w:w="1134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&lt;</w:t>
            </w: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15ปี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2.38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703511" w:rsidRPr="00B6489B" w:rsidTr="00021782">
        <w:tc>
          <w:tcPr>
            <w:tcW w:w="1134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15-19 ปี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2.56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2.38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7.32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7.7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703511" w:rsidRPr="00B6489B" w:rsidTr="00021782">
        <w:tc>
          <w:tcPr>
            <w:tcW w:w="1134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20-29 ปี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2.56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16.66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19.51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11.54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25.93</w:t>
            </w:r>
          </w:p>
        </w:tc>
      </w:tr>
      <w:tr w:rsidR="00703511" w:rsidRPr="00B6489B" w:rsidTr="00021782">
        <w:tc>
          <w:tcPr>
            <w:tcW w:w="1134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30-39 ปี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30.77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26.19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31.71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19.23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25.93</w:t>
            </w:r>
          </w:p>
        </w:tc>
      </w:tr>
      <w:tr w:rsidR="00703511" w:rsidRPr="00B6489B" w:rsidTr="00021782">
        <w:tc>
          <w:tcPr>
            <w:tcW w:w="1134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 xml:space="preserve">40- 49 </w:t>
            </w: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25.64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21.43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9.76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3.85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14.81</w:t>
            </w:r>
          </w:p>
        </w:tc>
      </w:tr>
      <w:tr w:rsidR="00703511" w:rsidRPr="00B6489B" w:rsidTr="00021782">
        <w:tc>
          <w:tcPr>
            <w:tcW w:w="1134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50- 59 ปี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20.51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4.76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17.07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15.39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11.11</w:t>
            </w:r>
          </w:p>
        </w:tc>
      </w:tr>
      <w:tr w:rsidR="00703511" w:rsidRPr="00B6489B" w:rsidTr="00021782">
        <w:tc>
          <w:tcPr>
            <w:tcW w:w="1134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60-69</w:t>
            </w: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  <w:r w:rsidRPr="000217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12.82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4.76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9.76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34.62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11.11</w:t>
            </w:r>
          </w:p>
        </w:tc>
      </w:tr>
      <w:tr w:rsidR="00703511" w:rsidRPr="00B6489B" w:rsidTr="00021782">
        <w:tc>
          <w:tcPr>
            <w:tcW w:w="1134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 xml:space="preserve">≥ 70 </w:t>
            </w: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5.13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21.43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4.88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3.85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0" w:type="auto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11.11</w:t>
            </w:r>
          </w:p>
        </w:tc>
      </w:tr>
    </w:tbl>
    <w:p w:rsidR="00C66483" w:rsidRPr="00B6489B" w:rsidRDefault="00703511" w:rsidP="00C66483">
      <w:pPr>
        <w:spacing w:before="120"/>
        <w:rPr>
          <w:rFonts w:ascii="TH SarabunPSK" w:hAnsi="TH SarabunPSK" w:cs="TH SarabunPSK"/>
          <w:sz w:val="36"/>
          <w:szCs w:val="36"/>
        </w:rPr>
      </w:pPr>
      <w:r w:rsidRPr="00B6489B">
        <w:rPr>
          <w:rFonts w:ascii="TH SarabunPSK" w:hAnsi="TH SarabunPSK" w:cs="TH SarabunPSK"/>
          <w:sz w:val="36"/>
          <w:szCs w:val="36"/>
          <w:cs/>
        </w:rPr>
        <w:t>ตาราง</w:t>
      </w:r>
      <w:r w:rsidR="000B4524" w:rsidRPr="00B6489B">
        <w:rPr>
          <w:rFonts w:ascii="TH SarabunPSK" w:hAnsi="TH SarabunPSK" w:cs="TH SarabunPSK"/>
          <w:sz w:val="36"/>
          <w:szCs w:val="36"/>
          <w:cs/>
        </w:rPr>
        <w:t xml:space="preserve">ที่ ๑๐๔ </w:t>
      </w:r>
      <w:r w:rsidR="002B1B9D" w:rsidRPr="00B6489B">
        <w:rPr>
          <w:rFonts w:ascii="TH SarabunPSK" w:hAnsi="TH SarabunPSK" w:cs="TH SarabunPSK"/>
          <w:sz w:val="36"/>
          <w:szCs w:val="36"/>
          <w:cs/>
        </w:rPr>
        <w:t xml:space="preserve">  </w:t>
      </w:r>
      <w:r w:rsidRPr="00B6489B">
        <w:rPr>
          <w:rFonts w:ascii="TH SarabunPSK" w:hAnsi="TH SarabunPSK" w:cs="TH SarabunPSK"/>
          <w:sz w:val="36"/>
          <w:szCs w:val="36"/>
          <w:cs/>
        </w:rPr>
        <w:t>แสดงจำนวนและร้อยละการฆ่าตัวตายสำเร็จจำแนกรายวิธี จังหวัดประจวบคีรีขันธ์</w:t>
      </w:r>
      <w:r w:rsidR="00C47492" w:rsidRPr="00B6489B">
        <w:rPr>
          <w:rFonts w:ascii="TH SarabunPSK" w:hAnsi="TH SarabunPSK" w:cs="TH SarabunPSK"/>
          <w:sz w:val="36"/>
          <w:szCs w:val="36"/>
          <w:cs/>
        </w:rPr>
        <w:t xml:space="preserve">  </w:t>
      </w:r>
      <w:r w:rsidRPr="00B6489B">
        <w:rPr>
          <w:rFonts w:ascii="TH SarabunPSK" w:hAnsi="TH SarabunPSK" w:cs="TH SarabunPSK"/>
          <w:sz w:val="36"/>
          <w:szCs w:val="36"/>
          <w:cs/>
        </w:rPr>
        <w:t>พ.ศ.</w:t>
      </w:r>
      <w:r w:rsidR="00C66483" w:rsidRPr="00B6489B">
        <w:rPr>
          <w:rFonts w:ascii="TH SarabunPSK" w:hAnsi="TH SarabunPSK" w:cs="TH SarabunPSK"/>
          <w:sz w:val="36"/>
          <w:szCs w:val="36"/>
          <w:cs/>
        </w:rPr>
        <w:t>๒๕๕๑– ๒๕๕๕</w:t>
      </w:r>
    </w:p>
    <w:p w:rsidR="00703511" w:rsidRPr="00B6489B" w:rsidRDefault="00703511" w:rsidP="00703511">
      <w:pPr>
        <w:jc w:val="both"/>
        <w:rPr>
          <w:rFonts w:ascii="TH SarabunPSK" w:hAnsi="TH SarabunPSK" w:cs="TH SarabunPSK"/>
          <w:sz w:val="36"/>
          <w:szCs w:val="36"/>
        </w:rPr>
      </w:pPr>
    </w:p>
    <w:tbl>
      <w:tblPr>
        <w:tblW w:w="882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40"/>
        <w:gridCol w:w="1275"/>
        <w:gridCol w:w="1418"/>
        <w:gridCol w:w="992"/>
        <w:gridCol w:w="1134"/>
        <w:gridCol w:w="992"/>
        <w:gridCol w:w="1276"/>
      </w:tblGrid>
      <w:tr w:rsidR="00703511" w:rsidRPr="00B6489B" w:rsidTr="00021782">
        <w:tc>
          <w:tcPr>
            <w:tcW w:w="1740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ปี</w:t>
            </w:r>
          </w:p>
        </w:tc>
        <w:tc>
          <w:tcPr>
            <w:tcW w:w="1275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ผูกคอตาย</w:t>
            </w:r>
          </w:p>
        </w:tc>
        <w:tc>
          <w:tcPr>
            <w:tcW w:w="1418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กินสารเคมี/ยา</w:t>
            </w:r>
          </w:p>
        </w:tc>
        <w:tc>
          <w:tcPr>
            <w:tcW w:w="992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ยิงตัวตาย</w:t>
            </w:r>
          </w:p>
        </w:tc>
        <w:tc>
          <w:tcPr>
            <w:tcW w:w="1134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กระโดดน้ำตาย</w:t>
            </w:r>
          </w:p>
        </w:tc>
        <w:tc>
          <w:tcPr>
            <w:tcW w:w="992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ไม่ทราบสาเหตุ</w:t>
            </w:r>
          </w:p>
        </w:tc>
        <w:tc>
          <w:tcPr>
            <w:tcW w:w="1276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รวม</w:t>
            </w:r>
          </w:p>
        </w:tc>
      </w:tr>
      <w:tr w:rsidR="00703511" w:rsidRPr="00B6489B" w:rsidTr="00021782">
        <w:tc>
          <w:tcPr>
            <w:tcW w:w="1740" w:type="dxa"/>
            <w:vMerge w:val="restart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2551(ราย)</w:t>
            </w:r>
          </w:p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(ร้อยละ)</w:t>
            </w:r>
          </w:p>
        </w:tc>
        <w:tc>
          <w:tcPr>
            <w:tcW w:w="1275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23</w:t>
            </w:r>
          </w:p>
        </w:tc>
        <w:tc>
          <w:tcPr>
            <w:tcW w:w="1418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10</w:t>
            </w:r>
          </w:p>
        </w:tc>
        <w:tc>
          <w:tcPr>
            <w:tcW w:w="992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4</w:t>
            </w:r>
          </w:p>
        </w:tc>
        <w:tc>
          <w:tcPr>
            <w:tcW w:w="1134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2</w:t>
            </w:r>
          </w:p>
        </w:tc>
        <w:tc>
          <w:tcPr>
            <w:tcW w:w="992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0</w:t>
            </w:r>
          </w:p>
        </w:tc>
        <w:tc>
          <w:tcPr>
            <w:tcW w:w="1276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39</w:t>
            </w:r>
          </w:p>
        </w:tc>
      </w:tr>
      <w:tr w:rsidR="00703511" w:rsidRPr="00B6489B" w:rsidTr="00021782">
        <w:tc>
          <w:tcPr>
            <w:tcW w:w="1740" w:type="dxa"/>
            <w:vMerge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275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58.97</w:t>
            </w:r>
          </w:p>
        </w:tc>
        <w:tc>
          <w:tcPr>
            <w:tcW w:w="1418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25.64</w:t>
            </w:r>
          </w:p>
        </w:tc>
        <w:tc>
          <w:tcPr>
            <w:tcW w:w="992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10.26</w:t>
            </w:r>
          </w:p>
        </w:tc>
        <w:tc>
          <w:tcPr>
            <w:tcW w:w="1134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5.13</w:t>
            </w:r>
          </w:p>
        </w:tc>
        <w:tc>
          <w:tcPr>
            <w:tcW w:w="992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0</w:t>
            </w:r>
          </w:p>
        </w:tc>
        <w:tc>
          <w:tcPr>
            <w:tcW w:w="1276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100</w:t>
            </w:r>
          </w:p>
        </w:tc>
      </w:tr>
      <w:tr w:rsidR="00703511" w:rsidRPr="00B6489B" w:rsidTr="00021782">
        <w:tc>
          <w:tcPr>
            <w:tcW w:w="1740" w:type="dxa"/>
            <w:vMerge w:val="restart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2552(ราย)</w:t>
            </w:r>
          </w:p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(ร้อยละ)</w:t>
            </w:r>
          </w:p>
        </w:tc>
        <w:tc>
          <w:tcPr>
            <w:tcW w:w="1275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20</w:t>
            </w:r>
          </w:p>
        </w:tc>
        <w:tc>
          <w:tcPr>
            <w:tcW w:w="1418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16</w:t>
            </w:r>
          </w:p>
        </w:tc>
        <w:tc>
          <w:tcPr>
            <w:tcW w:w="992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6</w:t>
            </w:r>
          </w:p>
        </w:tc>
        <w:tc>
          <w:tcPr>
            <w:tcW w:w="1134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0</w:t>
            </w:r>
          </w:p>
        </w:tc>
        <w:tc>
          <w:tcPr>
            <w:tcW w:w="992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0</w:t>
            </w:r>
          </w:p>
        </w:tc>
        <w:tc>
          <w:tcPr>
            <w:tcW w:w="1276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42</w:t>
            </w:r>
          </w:p>
        </w:tc>
      </w:tr>
      <w:tr w:rsidR="00703511" w:rsidRPr="00B6489B" w:rsidTr="00021782">
        <w:tc>
          <w:tcPr>
            <w:tcW w:w="1740" w:type="dxa"/>
            <w:vMerge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275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47.62</w:t>
            </w:r>
          </w:p>
        </w:tc>
        <w:tc>
          <w:tcPr>
            <w:tcW w:w="1418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38.09</w:t>
            </w:r>
          </w:p>
        </w:tc>
        <w:tc>
          <w:tcPr>
            <w:tcW w:w="992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14.29</w:t>
            </w:r>
          </w:p>
        </w:tc>
        <w:tc>
          <w:tcPr>
            <w:tcW w:w="1134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0</w:t>
            </w:r>
          </w:p>
        </w:tc>
        <w:tc>
          <w:tcPr>
            <w:tcW w:w="992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0</w:t>
            </w:r>
          </w:p>
        </w:tc>
        <w:tc>
          <w:tcPr>
            <w:tcW w:w="1276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100</w:t>
            </w:r>
          </w:p>
        </w:tc>
      </w:tr>
      <w:tr w:rsidR="00703511" w:rsidRPr="00B6489B" w:rsidTr="00021782">
        <w:tc>
          <w:tcPr>
            <w:tcW w:w="1740" w:type="dxa"/>
            <w:vMerge w:val="restart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2553(ราย)</w:t>
            </w:r>
          </w:p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(ร้อยละ)</w:t>
            </w:r>
          </w:p>
        </w:tc>
        <w:tc>
          <w:tcPr>
            <w:tcW w:w="1275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15</w:t>
            </w:r>
          </w:p>
        </w:tc>
        <w:tc>
          <w:tcPr>
            <w:tcW w:w="1418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22</w:t>
            </w:r>
          </w:p>
        </w:tc>
        <w:tc>
          <w:tcPr>
            <w:tcW w:w="992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2</w:t>
            </w:r>
          </w:p>
        </w:tc>
        <w:tc>
          <w:tcPr>
            <w:tcW w:w="1134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2</w:t>
            </w:r>
          </w:p>
        </w:tc>
        <w:tc>
          <w:tcPr>
            <w:tcW w:w="992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0</w:t>
            </w:r>
          </w:p>
        </w:tc>
        <w:tc>
          <w:tcPr>
            <w:tcW w:w="1276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41</w:t>
            </w:r>
          </w:p>
        </w:tc>
      </w:tr>
      <w:tr w:rsidR="00703511" w:rsidRPr="00B6489B" w:rsidTr="00021782">
        <w:tc>
          <w:tcPr>
            <w:tcW w:w="1740" w:type="dxa"/>
            <w:vMerge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275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36.59</w:t>
            </w:r>
          </w:p>
        </w:tc>
        <w:tc>
          <w:tcPr>
            <w:tcW w:w="1418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53.66</w:t>
            </w:r>
          </w:p>
        </w:tc>
        <w:tc>
          <w:tcPr>
            <w:tcW w:w="992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4.88</w:t>
            </w:r>
          </w:p>
        </w:tc>
        <w:tc>
          <w:tcPr>
            <w:tcW w:w="1134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4.88</w:t>
            </w:r>
          </w:p>
        </w:tc>
        <w:tc>
          <w:tcPr>
            <w:tcW w:w="992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0</w:t>
            </w:r>
          </w:p>
        </w:tc>
        <w:tc>
          <w:tcPr>
            <w:tcW w:w="1276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100</w:t>
            </w:r>
          </w:p>
        </w:tc>
      </w:tr>
      <w:tr w:rsidR="00703511" w:rsidRPr="00B6489B" w:rsidTr="00021782">
        <w:tc>
          <w:tcPr>
            <w:tcW w:w="1740" w:type="dxa"/>
            <w:vMerge w:val="restart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2554(ราย)</w:t>
            </w:r>
          </w:p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(ร้อยละ)</w:t>
            </w:r>
          </w:p>
        </w:tc>
        <w:tc>
          <w:tcPr>
            <w:tcW w:w="1275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</w:rPr>
              <w:t>14</w:t>
            </w:r>
          </w:p>
        </w:tc>
        <w:tc>
          <w:tcPr>
            <w:tcW w:w="1418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</w:rPr>
              <w:t>12</w:t>
            </w:r>
          </w:p>
        </w:tc>
        <w:tc>
          <w:tcPr>
            <w:tcW w:w="992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</w:rPr>
              <w:t>0</w:t>
            </w:r>
          </w:p>
        </w:tc>
        <w:tc>
          <w:tcPr>
            <w:tcW w:w="1134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</w:rPr>
              <w:t>0</w:t>
            </w:r>
          </w:p>
        </w:tc>
        <w:tc>
          <w:tcPr>
            <w:tcW w:w="992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</w:rPr>
              <w:t>0</w:t>
            </w:r>
          </w:p>
        </w:tc>
        <w:tc>
          <w:tcPr>
            <w:tcW w:w="1276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26</w:t>
            </w:r>
          </w:p>
        </w:tc>
      </w:tr>
      <w:tr w:rsidR="00703511" w:rsidRPr="00B6489B" w:rsidTr="00021782">
        <w:tc>
          <w:tcPr>
            <w:tcW w:w="1740" w:type="dxa"/>
            <w:vMerge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275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</w:rPr>
              <w:t>53.85</w:t>
            </w:r>
          </w:p>
        </w:tc>
        <w:tc>
          <w:tcPr>
            <w:tcW w:w="1418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</w:rPr>
              <w:t>46.15</w:t>
            </w:r>
          </w:p>
        </w:tc>
        <w:tc>
          <w:tcPr>
            <w:tcW w:w="992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</w:rPr>
              <w:t>0</w:t>
            </w:r>
          </w:p>
        </w:tc>
        <w:tc>
          <w:tcPr>
            <w:tcW w:w="1134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</w:rPr>
              <w:t>0</w:t>
            </w:r>
          </w:p>
        </w:tc>
        <w:tc>
          <w:tcPr>
            <w:tcW w:w="992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</w:rPr>
              <w:t>0</w:t>
            </w:r>
          </w:p>
        </w:tc>
        <w:tc>
          <w:tcPr>
            <w:tcW w:w="1276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100</w:t>
            </w:r>
          </w:p>
        </w:tc>
      </w:tr>
      <w:tr w:rsidR="00703511" w:rsidRPr="00B6489B" w:rsidTr="00021782">
        <w:tc>
          <w:tcPr>
            <w:tcW w:w="1740" w:type="dxa"/>
            <w:vMerge w:val="restart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2555(ราย)</w:t>
            </w:r>
          </w:p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(ร้อยละ)</w:t>
            </w:r>
          </w:p>
        </w:tc>
        <w:tc>
          <w:tcPr>
            <w:tcW w:w="1275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14</w:t>
            </w:r>
          </w:p>
        </w:tc>
        <w:tc>
          <w:tcPr>
            <w:tcW w:w="1418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13</w:t>
            </w:r>
          </w:p>
        </w:tc>
        <w:tc>
          <w:tcPr>
            <w:tcW w:w="992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0</w:t>
            </w:r>
          </w:p>
        </w:tc>
        <w:tc>
          <w:tcPr>
            <w:tcW w:w="1134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0</w:t>
            </w:r>
          </w:p>
        </w:tc>
        <w:tc>
          <w:tcPr>
            <w:tcW w:w="992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0</w:t>
            </w:r>
          </w:p>
        </w:tc>
        <w:tc>
          <w:tcPr>
            <w:tcW w:w="1276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27</w:t>
            </w:r>
          </w:p>
        </w:tc>
      </w:tr>
      <w:tr w:rsidR="00703511" w:rsidRPr="00B6489B" w:rsidTr="00021782">
        <w:tc>
          <w:tcPr>
            <w:tcW w:w="1740" w:type="dxa"/>
            <w:vMerge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275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51.85</w:t>
            </w:r>
          </w:p>
        </w:tc>
        <w:tc>
          <w:tcPr>
            <w:tcW w:w="1418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48.15</w:t>
            </w:r>
          </w:p>
        </w:tc>
        <w:tc>
          <w:tcPr>
            <w:tcW w:w="992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0</w:t>
            </w:r>
          </w:p>
        </w:tc>
        <w:tc>
          <w:tcPr>
            <w:tcW w:w="1134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0</w:t>
            </w:r>
          </w:p>
        </w:tc>
        <w:tc>
          <w:tcPr>
            <w:tcW w:w="992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0</w:t>
            </w:r>
          </w:p>
        </w:tc>
        <w:tc>
          <w:tcPr>
            <w:tcW w:w="1276" w:type="dxa"/>
          </w:tcPr>
          <w:p w:rsidR="00703511" w:rsidRPr="00B6489B" w:rsidRDefault="00703511" w:rsidP="0070351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B6489B">
              <w:rPr>
                <w:rFonts w:ascii="TH SarabunPSK" w:hAnsi="TH SarabunPSK" w:cs="TH SarabunPSK"/>
                <w:sz w:val="36"/>
                <w:szCs w:val="36"/>
                <w:cs/>
              </w:rPr>
              <w:t>100</w:t>
            </w:r>
          </w:p>
        </w:tc>
      </w:tr>
    </w:tbl>
    <w:p w:rsidR="00C66483" w:rsidRPr="00B6489B" w:rsidRDefault="00703511" w:rsidP="00C66483">
      <w:pPr>
        <w:jc w:val="both"/>
        <w:rPr>
          <w:rFonts w:ascii="TH SarabunPSK" w:hAnsi="TH SarabunPSK" w:cs="TH SarabunPSK"/>
          <w:sz w:val="36"/>
          <w:szCs w:val="36"/>
          <w:cs/>
        </w:rPr>
      </w:pPr>
      <w:r w:rsidRPr="00B6489B">
        <w:rPr>
          <w:rFonts w:ascii="TH SarabunPSK" w:hAnsi="TH SarabunPSK" w:cs="TH SarabunPSK"/>
          <w:sz w:val="36"/>
          <w:szCs w:val="36"/>
          <w:cs/>
        </w:rPr>
        <w:lastRenderedPageBreak/>
        <w:t>ตาราง</w:t>
      </w:r>
      <w:r w:rsidR="000B4524" w:rsidRPr="00B6489B">
        <w:rPr>
          <w:rFonts w:ascii="TH SarabunPSK" w:hAnsi="TH SarabunPSK" w:cs="TH SarabunPSK"/>
          <w:sz w:val="36"/>
          <w:szCs w:val="36"/>
          <w:cs/>
        </w:rPr>
        <w:t xml:space="preserve">ที่ ๑๐๕ </w:t>
      </w:r>
      <w:r w:rsidR="00C66483" w:rsidRPr="00B6489B">
        <w:rPr>
          <w:rFonts w:ascii="TH SarabunPSK" w:hAnsi="TH SarabunPSK" w:cs="TH SarabunPSK"/>
          <w:sz w:val="36"/>
          <w:szCs w:val="36"/>
          <w:cs/>
        </w:rPr>
        <w:t xml:space="preserve">  </w:t>
      </w:r>
      <w:r w:rsidRPr="00B6489B">
        <w:rPr>
          <w:rFonts w:ascii="TH SarabunPSK" w:hAnsi="TH SarabunPSK" w:cs="TH SarabunPSK"/>
          <w:sz w:val="36"/>
          <w:szCs w:val="36"/>
          <w:cs/>
        </w:rPr>
        <w:t xml:space="preserve">แสดงสถานการณ์การฆ่าตัวตายไม่สำเร็จ  จังหวัดประจวบคีรีขันธ์ </w:t>
      </w:r>
      <w:r w:rsidR="00C47492" w:rsidRPr="00B6489B">
        <w:rPr>
          <w:rFonts w:ascii="TH SarabunPSK" w:hAnsi="TH SarabunPSK" w:cs="TH SarabunPSK"/>
          <w:sz w:val="36"/>
          <w:szCs w:val="36"/>
          <w:cs/>
        </w:rPr>
        <w:t>จำแนก</w:t>
      </w:r>
      <w:r w:rsidRPr="00B6489B">
        <w:rPr>
          <w:rFonts w:ascii="TH SarabunPSK" w:hAnsi="TH SarabunPSK" w:cs="TH SarabunPSK"/>
          <w:sz w:val="36"/>
          <w:szCs w:val="36"/>
          <w:cs/>
        </w:rPr>
        <w:t xml:space="preserve">รายอำเภอ ปี </w:t>
      </w:r>
      <w:r w:rsidR="00C66483" w:rsidRPr="00B6489B">
        <w:rPr>
          <w:rFonts w:ascii="TH SarabunPSK" w:hAnsi="TH SarabunPSK" w:cs="TH SarabunPSK"/>
          <w:sz w:val="36"/>
          <w:szCs w:val="36"/>
          <w:cs/>
        </w:rPr>
        <w:t>๒๕๕๑ – ๒๕๕๕</w:t>
      </w:r>
    </w:p>
    <w:p w:rsidR="00703511" w:rsidRPr="00B6489B" w:rsidRDefault="00703511" w:rsidP="00703511">
      <w:pPr>
        <w:jc w:val="both"/>
        <w:rPr>
          <w:rFonts w:ascii="TH SarabunPSK" w:hAnsi="TH SarabunPSK" w:cs="TH SarabunPSK"/>
          <w:sz w:val="36"/>
          <w:szCs w:val="36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709"/>
        <w:gridCol w:w="851"/>
        <w:gridCol w:w="708"/>
        <w:gridCol w:w="709"/>
        <w:gridCol w:w="709"/>
        <w:gridCol w:w="850"/>
        <w:gridCol w:w="851"/>
        <w:gridCol w:w="709"/>
        <w:gridCol w:w="850"/>
        <w:gridCol w:w="709"/>
      </w:tblGrid>
      <w:tr w:rsidR="00703511" w:rsidRPr="00B6489B" w:rsidTr="00021782">
        <w:tc>
          <w:tcPr>
            <w:tcW w:w="1134" w:type="dxa"/>
            <w:vMerge w:val="restart"/>
            <w:vAlign w:val="center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อำเภอ</w:t>
            </w:r>
          </w:p>
        </w:tc>
        <w:tc>
          <w:tcPr>
            <w:tcW w:w="1560" w:type="dxa"/>
            <w:gridSpan w:val="2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ปี พ.ศ. 2551</w:t>
            </w:r>
          </w:p>
        </w:tc>
        <w:tc>
          <w:tcPr>
            <w:tcW w:w="1417" w:type="dxa"/>
            <w:gridSpan w:val="2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ปี พ.ศ. 2552</w:t>
            </w:r>
          </w:p>
        </w:tc>
        <w:tc>
          <w:tcPr>
            <w:tcW w:w="1559" w:type="dxa"/>
            <w:gridSpan w:val="2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ปี พ.ศ. 2553</w:t>
            </w:r>
          </w:p>
        </w:tc>
        <w:tc>
          <w:tcPr>
            <w:tcW w:w="1560" w:type="dxa"/>
            <w:gridSpan w:val="2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ปี พ.ศ. 2554</w:t>
            </w:r>
          </w:p>
        </w:tc>
        <w:tc>
          <w:tcPr>
            <w:tcW w:w="1559" w:type="dxa"/>
            <w:gridSpan w:val="2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ปี พ.ศ. 2555</w:t>
            </w:r>
          </w:p>
        </w:tc>
      </w:tr>
      <w:tr w:rsidR="001E40DF" w:rsidRPr="00B6489B" w:rsidTr="00021782">
        <w:tc>
          <w:tcPr>
            <w:tcW w:w="1134" w:type="dxa"/>
            <w:vMerge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จำ</w:t>
            </w:r>
            <w:r w:rsidR="00021782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021782">
              <w:rPr>
                <w:rFonts w:ascii="TH SarabunPSK" w:hAnsi="TH SarabunPSK" w:cs="TH SarabunPSK"/>
                <w:sz w:val="28"/>
                <w:cs/>
              </w:rPr>
              <w:t>นวน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อัตรา</w:t>
            </w:r>
          </w:p>
        </w:tc>
        <w:tc>
          <w:tcPr>
            <w:tcW w:w="708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จำ</w:t>
            </w:r>
            <w:r w:rsidR="00021782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021782">
              <w:rPr>
                <w:rFonts w:ascii="TH SarabunPSK" w:hAnsi="TH SarabunPSK" w:cs="TH SarabunPSK"/>
                <w:sz w:val="28"/>
                <w:cs/>
              </w:rPr>
              <w:t>นวน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อัตรา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จำ</w:t>
            </w:r>
            <w:r w:rsidR="00021782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021782">
              <w:rPr>
                <w:rFonts w:ascii="TH SarabunPSK" w:hAnsi="TH SarabunPSK" w:cs="TH SarabunPSK"/>
                <w:sz w:val="28"/>
                <w:cs/>
              </w:rPr>
              <w:t>นวน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อัตรา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อัตรา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อัตรา</w:t>
            </w:r>
          </w:p>
        </w:tc>
      </w:tr>
      <w:tr w:rsidR="001E40DF" w:rsidRPr="00B6489B" w:rsidTr="00021782">
        <w:tc>
          <w:tcPr>
            <w:tcW w:w="1134" w:type="dxa"/>
          </w:tcPr>
          <w:p w:rsidR="00703511" w:rsidRPr="00021782" w:rsidRDefault="00703511" w:rsidP="00703511">
            <w:pPr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หัวหิน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71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79.74</w:t>
            </w:r>
          </w:p>
        </w:tc>
        <w:tc>
          <w:tcPr>
            <w:tcW w:w="708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20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21.79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26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27.53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46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47.53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30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30.4</w:t>
            </w:r>
          </w:p>
        </w:tc>
      </w:tr>
      <w:tr w:rsidR="001E40DF" w:rsidRPr="00B6489B" w:rsidTr="00021782">
        <w:tc>
          <w:tcPr>
            <w:tcW w:w="1134" w:type="dxa"/>
          </w:tcPr>
          <w:p w:rsidR="00703511" w:rsidRPr="00021782" w:rsidRDefault="00703511" w:rsidP="00703511">
            <w:pPr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ปราณบุรี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19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25.17</w:t>
            </w:r>
          </w:p>
        </w:tc>
        <w:tc>
          <w:tcPr>
            <w:tcW w:w="708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23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30.94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18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23.95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21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27.73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20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26.5</w:t>
            </w:r>
          </w:p>
        </w:tc>
      </w:tr>
      <w:tr w:rsidR="001E40DF" w:rsidRPr="00B6489B" w:rsidTr="00021782">
        <w:tc>
          <w:tcPr>
            <w:tcW w:w="1134" w:type="dxa"/>
          </w:tcPr>
          <w:p w:rsidR="00703511" w:rsidRPr="00021782" w:rsidRDefault="00703511" w:rsidP="00703511">
            <w:pPr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สามร้อยยอด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19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40.94</w:t>
            </w:r>
          </w:p>
        </w:tc>
        <w:tc>
          <w:tcPr>
            <w:tcW w:w="708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19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40.76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25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53.41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20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42.51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8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16.9</w:t>
            </w:r>
          </w:p>
        </w:tc>
      </w:tr>
      <w:tr w:rsidR="001E40DF" w:rsidRPr="00B6489B" w:rsidTr="00021782">
        <w:tc>
          <w:tcPr>
            <w:tcW w:w="1134" w:type="dxa"/>
          </w:tcPr>
          <w:p w:rsidR="00703511" w:rsidRPr="00021782" w:rsidRDefault="00703511" w:rsidP="00703511">
            <w:pPr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กุยบุรี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26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60.88</w:t>
            </w:r>
          </w:p>
        </w:tc>
        <w:tc>
          <w:tcPr>
            <w:tcW w:w="708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16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37.22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17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39.4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15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34.65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10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23</w:t>
            </w:r>
          </w:p>
        </w:tc>
      </w:tr>
      <w:tr w:rsidR="001E40DF" w:rsidRPr="00B6489B" w:rsidTr="00021782">
        <w:tc>
          <w:tcPr>
            <w:tcW w:w="1134" w:type="dxa"/>
          </w:tcPr>
          <w:p w:rsidR="00703511" w:rsidRPr="00021782" w:rsidRDefault="00703511" w:rsidP="00703511">
            <w:pPr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เมือง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57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65.61</w:t>
            </w:r>
          </w:p>
        </w:tc>
        <w:tc>
          <w:tcPr>
            <w:tcW w:w="708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56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64.42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46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52.71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43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49.05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21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23.9</w:t>
            </w:r>
          </w:p>
        </w:tc>
      </w:tr>
      <w:tr w:rsidR="001E40DF" w:rsidRPr="00B6489B" w:rsidTr="00021782">
        <w:tc>
          <w:tcPr>
            <w:tcW w:w="1134" w:type="dxa"/>
          </w:tcPr>
          <w:p w:rsidR="00703511" w:rsidRPr="00021782" w:rsidRDefault="00703511" w:rsidP="00703511">
            <w:pPr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ทับสะแก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24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50.53</w:t>
            </w:r>
          </w:p>
        </w:tc>
        <w:tc>
          <w:tcPr>
            <w:tcW w:w="708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27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56.72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20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41.99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11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23.07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15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31.4</w:t>
            </w:r>
          </w:p>
        </w:tc>
      </w:tr>
      <w:tr w:rsidR="001E40DF" w:rsidRPr="00B6489B" w:rsidTr="00021782">
        <w:tc>
          <w:tcPr>
            <w:tcW w:w="1134" w:type="dxa"/>
          </w:tcPr>
          <w:p w:rsidR="00703511" w:rsidRPr="00021782" w:rsidRDefault="00703511" w:rsidP="00703511">
            <w:pPr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บางสะพาน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34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47.92</w:t>
            </w:r>
          </w:p>
        </w:tc>
        <w:tc>
          <w:tcPr>
            <w:tcW w:w="708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35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48.92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26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35.69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35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48.48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28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38.6</w:t>
            </w:r>
          </w:p>
        </w:tc>
      </w:tr>
      <w:tr w:rsidR="001E40DF" w:rsidRPr="00B6489B" w:rsidTr="00021782">
        <w:tc>
          <w:tcPr>
            <w:tcW w:w="1134" w:type="dxa"/>
          </w:tcPr>
          <w:p w:rsidR="00703511" w:rsidRPr="00021782" w:rsidRDefault="00703511" w:rsidP="00703511">
            <w:pPr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บางสะพานน้อย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16.93</w:t>
            </w:r>
          </w:p>
        </w:tc>
        <w:tc>
          <w:tcPr>
            <w:tcW w:w="708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15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44.88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9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25.04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16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44.16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20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54.9</w:t>
            </w:r>
          </w:p>
        </w:tc>
      </w:tr>
      <w:tr w:rsidR="001E40DF" w:rsidRPr="00B6489B" w:rsidTr="00021782">
        <w:tc>
          <w:tcPr>
            <w:tcW w:w="1134" w:type="dxa"/>
          </w:tcPr>
          <w:p w:rsidR="00703511" w:rsidRPr="00021782" w:rsidRDefault="00703511" w:rsidP="00703511">
            <w:pPr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รวมทั้งจังหวัด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256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51.78</w:t>
            </w:r>
          </w:p>
        </w:tc>
        <w:tc>
          <w:tcPr>
            <w:tcW w:w="708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213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43.82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187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37.16</w:t>
            </w:r>
          </w:p>
        </w:tc>
        <w:tc>
          <w:tcPr>
            <w:tcW w:w="851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207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40.86</w:t>
            </w:r>
          </w:p>
        </w:tc>
        <w:tc>
          <w:tcPr>
            <w:tcW w:w="850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152</w:t>
            </w:r>
          </w:p>
        </w:tc>
        <w:tc>
          <w:tcPr>
            <w:tcW w:w="709" w:type="dxa"/>
          </w:tcPr>
          <w:p w:rsidR="00703511" w:rsidRPr="00021782" w:rsidRDefault="00703511" w:rsidP="007035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1782">
              <w:rPr>
                <w:rFonts w:ascii="TH SarabunPSK" w:hAnsi="TH SarabunPSK" w:cs="TH SarabunPSK"/>
                <w:sz w:val="28"/>
                <w:cs/>
              </w:rPr>
              <w:t>29.8</w:t>
            </w:r>
          </w:p>
        </w:tc>
      </w:tr>
    </w:tbl>
    <w:p w:rsidR="002B1B9D" w:rsidRPr="00B6489B" w:rsidRDefault="00703511" w:rsidP="00703511">
      <w:pPr>
        <w:jc w:val="thaiDistribute"/>
        <w:rPr>
          <w:rFonts w:ascii="TH SarabunPSK" w:hAnsi="TH SarabunPSK" w:cs="TH SarabunPSK"/>
          <w:sz w:val="36"/>
          <w:szCs w:val="36"/>
        </w:rPr>
      </w:pPr>
      <w:r w:rsidRPr="00B6489B">
        <w:rPr>
          <w:rFonts w:ascii="TH SarabunPSK" w:hAnsi="TH SarabunPSK" w:cs="TH SarabunPSK"/>
          <w:sz w:val="36"/>
          <w:szCs w:val="36"/>
          <w:cs/>
        </w:rPr>
        <w:tab/>
      </w:r>
    </w:p>
    <w:p w:rsidR="00021782" w:rsidRDefault="002B1B9D" w:rsidP="00C47492">
      <w:pPr>
        <w:jc w:val="both"/>
        <w:rPr>
          <w:rFonts w:ascii="TH SarabunPSK" w:hAnsi="TH SarabunPSK" w:cs="TH SarabunPSK"/>
          <w:spacing w:val="2"/>
          <w:sz w:val="36"/>
          <w:szCs w:val="36"/>
        </w:rPr>
      </w:pPr>
      <w:r w:rsidRPr="00B6489B">
        <w:rPr>
          <w:rFonts w:ascii="TH SarabunPSK" w:hAnsi="TH SarabunPSK" w:cs="TH SarabunPSK"/>
          <w:sz w:val="36"/>
          <w:szCs w:val="36"/>
          <w:cs/>
        </w:rPr>
        <w:t xml:space="preserve">        </w:t>
      </w:r>
      <w:r w:rsidR="00703511" w:rsidRPr="00B6489B">
        <w:rPr>
          <w:rFonts w:ascii="TH SarabunPSK" w:hAnsi="TH SarabunPSK" w:cs="TH SarabunPSK"/>
          <w:sz w:val="36"/>
          <w:szCs w:val="36"/>
          <w:cs/>
        </w:rPr>
        <w:t xml:space="preserve">ใน ปี </w:t>
      </w:r>
      <w:r w:rsidR="00C47492" w:rsidRPr="00B6489B">
        <w:rPr>
          <w:rFonts w:ascii="TH SarabunPSK" w:hAnsi="TH SarabunPSK" w:cs="TH SarabunPSK"/>
          <w:sz w:val="36"/>
          <w:szCs w:val="36"/>
          <w:cs/>
        </w:rPr>
        <w:t>๒๕๕๕</w:t>
      </w:r>
      <w:r w:rsidR="00C47492" w:rsidRPr="00B6489B">
        <w:rPr>
          <w:rFonts w:ascii="TH SarabunPSK" w:hAnsi="TH SarabunPSK" w:cs="TH SarabunPSK"/>
          <w:sz w:val="36"/>
          <w:szCs w:val="36"/>
        </w:rPr>
        <w:t xml:space="preserve">  </w:t>
      </w:r>
      <w:r w:rsidR="00703511" w:rsidRPr="00B6489B">
        <w:rPr>
          <w:rFonts w:ascii="TH SarabunPSK" w:hAnsi="TH SarabunPSK" w:cs="TH SarabunPSK"/>
          <w:sz w:val="36"/>
          <w:szCs w:val="36"/>
          <w:cs/>
        </w:rPr>
        <w:t xml:space="preserve">จังหวัดประจวบคีรีขันธ์ได้ดำเนินงานป้องกันและแก้ไขปัญหาโรคซึมเศร้าและการฆ่าตัวตาย   โดยอาศัยกระบวนการวิเคราะห์สถานการณ์ของผู้ที่มีปัญหาในพื้นที่ในปีที่ผ่านมา  เพื่อค้นหาประชากรกลุ่มเสี่ยง  ปัจจัยกระตุ้นของการฆ่าตัวตาย  และวางแผนแก้ไขปัญหาตามบริบทของพื้นที่  โดยการกำหนดมาตรการในการดำเนินงานขึ้น  </w:t>
      </w:r>
      <w:r w:rsidR="00C47492" w:rsidRPr="00B6489B">
        <w:rPr>
          <w:rFonts w:ascii="TH SarabunPSK" w:hAnsi="TH SarabunPSK" w:cs="TH SarabunPSK"/>
          <w:sz w:val="36"/>
          <w:szCs w:val="36"/>
          <w:cs/>
        </w:rPr>
        <w:t>๕</w:t>
      </w:r>
      <w:r w:rsidR="00703511" w:rsidRPr="00B6489B">
        <w:rPr>
          <w:rFonts w:ascii="TH SarabunPSK" w:hAnsi="TH SarabunPSK" w:cs="TH SarabunPSK"/>
          <w:sz w:val="36"/>
          <w:szCs w:val="36"/>
          <w:cs/>
        </w:rPr>
        <w:t xml:space="preserve">  มาตรการ ได้แก่  การคัดกรอง/ค้นหา/เฝ้าระวังกลุ่มเสี่ยง   การสร้างมาตรฐานในการดูแลรักษา และติดตามเยี่ยม   การพัฒนาศักยภาพแกนนำเครือข่าย   การพัฒนาระบบการสื่อสารประชาสัมพันธ์  และการพัฒนาระบบการจัดการฐานข้อมูล   พร้อมทั้งกำหนดชี้ชี้วัดระดับอำเภอ/จังหวัดในการดำเนินงานแก่พื้นที่  และมีการประเมินผลการดำเนินงานทุก  </w:t>
      </w:r>
      <w:r w:rsidR="00C47492" w:rsidRPr="00B6489B">
        <w:rPr>
          <w:rFonts w:ascii="TH SarabunPSK" w:hAnsi="TH SarabunPSK" w:cs="TH SarabunPSK"/>
          <w:sz w:val="36"/>
          <w:szCs w:val="36"/>
          <w:cs/>
        </w:rPr>
        <w:t>๖</w:t>
      </w:r>
      <w:r w:rsidR="00703511" w:rsidRPr="00B6489B">
        <w:rPr>
          <w:rFonts w:ascii="TH SarabunPSK" w:hAnsi="TH SarabunPSK" w:cs="TH SarabunPSK"/>
          <w:sz w:val="36"/>
          <w:szCs w:val="36"/>
          <w:cs/>
        </w:rPr>
        <w:t xml:space="preserve">  เดือน  และ  </w:t>
      </w:r>
      <w:r w:rsidR="00C47492" w:rsidRPr="00B6489B">
        <w:rPr>
          <w:rFonts w:ascii="TH SarabunPSK" w:hAnsi="TH SarabunPSK" w:cs="TH SarabunPSK"/>
          <w:sz w:val="36"/>
          <w:szCs w:val="36"/>
          <w:cs/>
        </w:rPr>
        <w:t>๙</w:t>
      </w:r>
      <w:r w:rsidR="00703511" w:rsidRPr="00B6489B">
        <w:rPr>
          <w:rFonts w:ascii="TH SarabunPSK" w:hAnsi="TH SarabunPSK" w:cs="TH SarabunPSK"/>
          <w:sz w:val="36"/>
          <w:szCs w:val="36"/>
          <w:cs/>
        </w:rPr>
        <w:t xml:space="preserve">  เดือน  กิจกรรมในปีที่ผ่านมาได้มีการพัฒนาศักยภาพบุคลากรผู้รับผิดชอบงานสุขภาพจิตทุกระดับ โดยการอบรมความรู้เรื่องโรคซึมเศร้าและการฆ่าตัวตาย แก่แพทย์  พยาบาล  โดยกรมสุขภาพจิตและสำนักงานสาธารณสุขจังหวัด  และมีการถ่ายทอดความรู้ที่ได้รับต่อไปแก่  อสม  แกนนำเครือข่าย อปท. อบต.  เพื่อ</w:t>
      </w:r>
      <w:r w:rsidR="00703511" w:rsidRPr="00B6489B">
        <w:rPr>
          <w:rFonts w:ascii="TH SarabunPSK" w:hAnsi="TH SarabunPSK" w:cs="TH SarabunPSK"/>
          <w:spacing w:val="2"/>
          <w:sz w:val="36"/>
          <w:szCs w:val="36"/>
          <w:cs/>
        </w:rPr>
        <w:t xml:space="preserve">คัดกรองประชากรกลุ่มเสี่ยง  กลุ่มป่วย จากคนที่มีภาวะสุขภาพจิตดี  และนำเข้าสู่ระบบบริการสาธารณสุขให้เร็วที่สุด  โดยการให้สุขภาพจิตศึกษา  การบำบัดรักษาด้วยยา  การทำกิจกรรมบำบัด </w:t>
      </w:r>
    </w:p>
    <w:p w:rsidR="00021782" w:rsidRDefault="00021782" w:rsidP="00C47492">
      <w:pPr>
        <w:jc w:val="both"/>
        <w:rPr>
          <w:rFonts w:ascii="TH SarabunPSK" w:hAnsi="TH SarabunPSK" w:cs="TH SarabunPSK"/>
          <w:spacing w:val="2"/>
          <w:sz w:val="36"/>
          <w:szCs w:val="36"/>
        </w:rPr>
      </w:pPr>
    </w:p>
    <w:p w:rsidR="00021782" w:rsidRDefault="00021782" w:rsidP="00C47492">
      <w:pPr>
        <w:jc w:val="both"/>
        <w:rPr>
          <w:rFonts w:ascii="TH SarabunPSK" w:hAnsi="TH SarabunPSK" w:cs="TH SarabunPSK"/>
          <w:spacing w:val="2"/>
          <w:sz w:val="36"/>
          <w:szCs w:val="36"/>
        </w:rPr>
      </w:pPr>
    </w:p>
    <w:p w:rsidR="00021782" w:rsidRDefault="00021782" w:rsidP="00C47492">
      <w:pPr>
        <w:jc w:val="both"/>
        <w:rPr>
          <w:rFonts w:ascii="TH SarabunPSK" w:hAnsi="TH SarabunPSK" w:cs="TH SarabunPSK"/>
          <w:spacing w:val="2"/>
          <w:sz w:val="36"/>
          <w:szCs w:val="36"/>
        </w:rPr>
      </w:pPr>
    </w:p>
    <w:p w:rsidR="00703511" w:rsidRPr="00B6489B" w:rsidRDefault="00703511" w:rsidP="00C47492">
      <w:pPr>
        <w:jc w:val="both"/>
        <w:rPr>
          <w:rFonts w:ascii="TH SarabunPSK" w:hAnsi="TH SarabunPSK" w:cs="TH SarabunPSK"/>
          <w:sz w:val="36"/>
          <w:szCs w:val="36"/>
        </w:rPr>
      </w:pPr>
      <w:r w:rsidRPr="00B6489B">
        <w:rPr>
          <w:rFonts w:ascii="TH SarabunPSK" w:hAnsi="TH SarabunPSK" w:cs="TH SarabunPSK"/>
          <w:spacing w:val="2"/>
          <w:sz w:val="36"/>
          <w:szCs w:val="36"/>
          <w:cs/>
        </w:rPr>
        <w:lastRenderedPageBreak/>
        <w:t>โดยแพทย์  พยาบาลและนักจิตวิทยา  ใน</w:t>
      </w:r>
      <w:r w:rsidRPr="00B6489B">
        <w:rPr>
          <w:rFonts w:ascii="TH SarabunPSK" w:hAnsi="TH SarabunPSK" w:cs="TH SarabunPSK"/>
          <w:sz w:val="36"/>
          <w:szCs w:val="36"/>
          <w:cs/>
        </w:rPr>
        <w:t xml:space="preserve">รายที่มีปัญหาซับซ้อนเกินขีดความสามารถก็ส่งต่อโรงพยาบาลหัวหิน / โรงพยาบาลราชบุรี/สถาบันกัลยาณ์ราชนครินทร์  และมีระบบการติดตามดูแลอย่างต่อเนื่องในชุมชนโดยอาศัยภาคีเครือข่ายทั้งในและนอกระบบสาธารณสุข  เพื่อให้ผู้ปฏิบัติงานรู้บทบาทหน้าที่ของตนเองในการดำเนินงานดูแลปัญหาสุขภาพจิตในพื้นที่  ในกลุ่มปกติได้มีการใช้มาตรการการประชาสัมพันธ์ให้ความรู้เพื่อลดอคติเรื่องโรคซึมเศร้า  และสร้างแกนนำเครือข่ายในการดูแลตนเอง ครอบครัว และชุมชน  ในการให้คำแนะนำญาติเรื่องการดูแลผู้ป่วยไม่ให้อาการกำเริบ  ป้องกันการกลับเป็นซ้ำ และป้องกันการขาดยา  โดยได้มีการจัดตั้งชมรมญาติผู้ป่วยจิตเวชขึ้นในทุกอำเภอ  และมีการจัดกิจกรรมการแลกเปลี่ยนเรียนรู้ภายในชมรมญาติอย่างต่อเนื่อง เพื่อส่งเสริมให้ครอบครัวชุมชนมีส่วนร่วมในการดูแลผู้ป่วย  โดยอาศัยความร่วมมือและงบประมาณของเครือข่ายองค์กรปกครองท้องถิ่นและกรมสุขภาพจิต  ในส่วนของกลุ่มเยาวชน   </w:t>
      </w:r>
      <w:r w:rsidRPr="00B6489B">
        <w:rPr>
          <w:rFonts w:ascii="TH SarabunPSK" w:hAnsi="TH SarabunPSK" w:cs="TH SarabunPSK"/>
          <w:color w:val="FF0000"/>
          <w:sz w:val="36"/>
          <w:szCs w:val="36"/>
          <w:cs/>
        </w:rPr>
        <w:t xml:space="preserve">อายุ </w:t>
      </w:r>
      <w:r w:rsidR="00C47492" w:rsidRPr="00B6489B">
        <w:rPr>
          <w:rFonts w:ascii="TH SarabunPSK" w:hAnsi="TH SarabunPSK" w:cs="TH SarabunPSK"/>
          <w:color w:val="FF0000"/>
          <w:sz w:val="36"/>
          <w:szCs w:val="36"/>
          <w:cs/>
        </w:rPr>
        <w:t xml:space="preserve">๑๐- ๒๔ </w:t>
      </w:r>
      <w:r w:rsidRPr="00B6489B">
        <w:rPr>
          <w:rFonts w:ascii="TH SarabunPSK" w:hAnsi="TH SarabunPSK" w:cs="TH SarabunPSK"/>
          <w:color w:val="FF0000"/>
          <w:sz w:val="36"/>
          <w:szCs w:val="36"/>
          <w:cs/>
        </w:rPr>
        <w:t xml:space="preserve"> ปี</w:t>
      </w:r>
      <w:r w:rsidRPr="00B6489B">
        <w:rPr>
          <w:rFonts w:ascii="TH SarabunPSK" w:hAnsi="TH SarabunPSK" w:cs="TH SarabunPSK"/>
          <w:sz w:val="36"/>
          <w:szCs w:val="36"/>
          <w:cs/>
        </w:rPr>
        <w:t xml:space="preserve">  มีการตรวจประเมินความเครียดในโรงเรียนมัธยม จำนวน  </w:t>
      </w:r>
      <w:r w:rsidR="00C47492" w:rsidRPr="00B6489B">
        <w:rPr>
          <w:rFonts w:ascii="TH SarabunPSK" w:hAnsi="TH SarabunPSK" w:cs="TH SarabunPSK"/>
          <w:sz w:val="36"/>
          <w:szCs w:val="36"/>
          <w:cs/>
        </w:rPr>
        <w:t>๒๑</w:t>
      </w:r>
      <w:r w:rsidRPr="00B6489B">
        <w:rPr>
          <w:rFonts w:ascii="TH SarabunPSK" w:hAnsi="TH SarabunPSK" w:cs="TH SarabunPSK"/>
          <w:sz w:val="36"/>
          <w:szCs w:val="36"/>
          <w:cs/>
        </w:rPr>
        <w:t xml:space="preserve"> โรงเรียน และโรงเรียนมีการจัดหาสถานที่สำหรับให้คำปรึกษาแก่</w:t>
      </w:r>
      <w:r w:rsidRPr="00B6489B">
        <w:rPr>
          <w:rFonts w:ascii="TH SarabunPSK" w:hAnsi="TH SarabunPSK" w:cs="TH SarabunPSK"/>
          <w:spacing w:val="6"/>
          <w:sz w:val="36"/>
          <w:szCs w:val="36"/>
          <w:cs/>
        </w:rPr>
        <w:t xml:space="preserve">นักเรียนในโรงเรียน ทั้ง </w:t>
      </w:r>
      <w:r w:rsidR="00C47492" w:rsidRPr="00B6489B">
        <w:rPr>
          <w:rFonts w:ascii="TH SarabunPSK" w:hAnsi="TH SarabunPSK" w:cs="TH SarabunPSK"/>
          <w:spacing w:val="6"/>
          <w:sz w:val="36"/>
          <w:szCs w:val="36"/>
          <w:cs/>
        </w:rPr>
        <w:t>๒๑</w:t>
      </w:r>
      <w:r w:rsidRPr="00B6489B">
        <w:rPr>
          <w:rFonts w:ascii="TH SarabunPSK" w:hAnsi="TH SarabunPSK" w:cs="TH SarabunPSK"/>
          <w:spacing w:val="6"/>
          <w:sz w:val="36"/>
          <w:szCs w:val="36"/>
          <w:cs/>
        </w:rPr>
        <w:t xml:space="preserve">  แห่ง  เมื่อมีปัญหาที่เกินขีดความสามารถจะส่งต่อไปยังโรงพยาบาลในพื้นที่</w:t>
      </w:r>
      <w:r w:rsidRPr="00B6489B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B6489B">
        <w:rPr>
          <w:rFonts w:ascii="TH SarabunPSK" w:hAnsi="TH SarabunPSK" w:cs="TH SarabunPSK"/>
          <w:spacing w:val="6"/>
          <w:sz w:val="36"/>
          <w:szCs w:val="36"/>
          <w:cs/>
        </w:rPr>
        <w:t>ในส่วนของผู้สูงอายุได้มีกิจกรรมส่งเสริมสุขภาพจิตในชมรมผู้สูงอายุทุกแห่ง</w:t>
      </w:r>
      <w:r w:rsidRPr="00B6489B">
        <w:rPr>
          <w:rFonts w:ascii="TH SarabunPSK" w:hAnsi="TH SarabunPSK" w:cs="TH SarabunPSK"/>
          <w:sz w:val="36"/>
          <w:szCs w:val="36"/>
          <w:cs/>
        </w:rPr>
        <w:t xml:space="preserve">  และมีการนิเทศควบคุมกำกับ  และประชุมติดตามสรุปผลการดำเนินงานของเครือข่ายสุขภาพจิต </w:t>
      </w:r>
    </w:p>
    <w:p w:rsidR="00703511" w:rsidRPr="00B6489B" w:rsidRDefault="002B1B9D" w:rsidP="00703511">
      <w:pPr>
        <w:jc w:val="both"/>
        <w:rPr>
          <w:rFonts w:ascii="TH SarabunPSK" w:hAnsi="TH SarabunPSK" w:cs="TH SarabunPSK"/>
          <w:sz w:val="36"/>
          <w:szCs w:val="36"/>
        </w:rPr>
      </w:pPr>
      <w:r w:rsidRPr="00B6489B">
        <w:rPr>
          <w:rFonts w:ascii="TH SarabunPSK" w:hAnsi="TH SarabunPSK" w:cs="TH SarabunPSK"/>
          <w:sz w:val="36"/>
          <w:szCs w:val="36"/>
          <w:cs/>
        </w:rPr>
        <w:t xml:space="preserve">           </w:t>
      </w:r>
      <w:r w:rsidR="00703511" w:rsidRPr="00B6489B">
        <w:rPr>
          <w:rFonts w:ascii="TH SarabunPSK" w:hAnsi="TH SarabunPSK" w:cs="TH SarabunPSK"/>
          <w:sz w:val="36"/>
          <w:szCs w:val="36"/>
          <w:cs/>
        </w:rPr>
        <w:t xml:space="preserve">วิเคราะห์การบริหารจัดการ </w:t>
      </w:r>
    </w:p>
    <w:p w:rsidR="00703511" w:rsidRPr="00B6489B" w:rsidRDefault="00703511" w:rsidP="00703511">
      <w:pPr>
        <w:ind w:firstLine="720"/>
        <w:jc w:val="both"/>
        <w:rPr>
          <w:rFonts w:ascii="TH SarabunPSK" w:hAnsi="TH SarabunPSK" w:cs="TH SarabunPSK"/>
          <w:sz w:val="36"/>
          <w:szCs w:val="36"/>
        </w:rPr>
      </w:pPr>
      <w:r w:rsidRPr="00B6489B">
        <w:rPr>
          <w:rFonts w:ascii="TH SarabunPSK" w:hAnsi="TH SarabunPSK" w:cs="TH SarabunPSK"/>
          <w:sz w:val="36"/>
          <w:szCs w:val="36"/>
          <w:cs/>
        </w:rPr>
        <w:t xml:space="preserve">กำหนดกลุ่มเป้าหมายในการแก้ไขปัญหาการพยายามฆ่าตัวตายเป็น </w:t>
      </w:r>
      <w:r w:rsidR="00C47492" w:rsidRPr="00B6489B">
        <w:rPr>
          <w:rFonts w:ascii="TH SarabunPSK" w:hAnsi="TH SarabunPSK" w:cs="TH SarabunPSK"/>
          <w:sz w:val="36"/>
          <w:szCs w:val="36"/>
          <w:cs/>
        </w:rPr>
        <w:t>๓</w:t>
      </w:r>
      <w:r w:rsidRPr="00B6489B">
        <w:rPr>
          <w:rFonts w:ascii="TH SarabunPSK" w:hAnsi="TH SarabunPSK" w:cs="TH SarabunPSK"/>
          <w:sz w:val="36"/>
          <w:szCs w:val="36"/>
          <w:cs/>
        </w:rPr>
        <w:t xml:space="preserve">  กลุ่ม  ได้แก่  </w:t>
      </w:r>
    </w:p>
    <w:p w:rsidR="00703511" w:rsidRPr="00B6489B" w:rsidRDefault="00703511" w:rsidP="00497AE2">
      <w:pPr>
        <w:pStyle w:val="af8"/>
        <w:numPr>
          <w:ilvl w:val="0"/>
          <w:numId w:val="1"/>
        </w:numPr>
        <w:jc w:val="thaiDistribute"/>
        <w:rPr>
          <w:rFonts w:ascii="TH SarabunPSK" w:hAnsi="TH SarabunPSK" w:cs="TH SarabunPSK"/>
          <w:sz w:val="36"/>
          <w:szCs w:val="36"/>
        </w:rPr>
      </w:pPr>
      <w:r w:rsidRPr="00B6489B">
        <w:rPr>
          <w:rFonts w:ascii="TH SarabunPSK" w:hAnsi="TH SarabunPSK" w:cs="TH SarabunPSK"/>
          <w:sz w:val="36"/>
          <w:szCs w:val="36"/>
          <w:cs/>
        </w:rPr>
        <w:t xml:space="preserve">กลุ่มอายุ  </w:t>
      </w:r>
      <w:r w:rsidR="00C47492" w:rsidRPr="00B6489B">
        <w:rPr>
          <w:rFonts w:ascii="TH SarabunPSK" w:hAnsi="TH SarabunPSK" w:cs="TH SarabunPSK"/>
          <w:sz w:val="36"/>
          <w:szCs w:val="36"/>
          <w:cs/>
        </w:rPr>
        <w:t>๒๐-๒๙</w:t>
      </w:r>
      <w:r w:rsidRPr="00B6489B">
        <w:rPr>
          <w:rFonts w:ascii="TH SarabunPSK" w:hAnsi="TH SarabunPSK" w:cs="TH SarabunPSK"/>
          <w:sz w:val="36"/>
          <w:szCs w:val="36"/>
          <w:cs/>
        </w:rPr>
        <w:t xml:space="preserve"> ปี   </w:t>
      </w:r>
    </w:p>
    <w:p w:rsidR="00703511" w:rsidRPr="00B6489B" w:rsidRDefault="00703511" w:rsidP="00497AE2">
      <w:pPr>
        <w:numPr>
          <w:ilvl w:val="0"/>
          <w:numId w:val="1"/>
        </w:numPr>
        <w:ind w:left="1797" w:hanging="357"/>
        <w:jc w:val="thaiDistribute"/>
        <w:rPr>
          <w:rFonts w:ascii="TH SarabunPSK" w:hAnsi="TH SarabunPSK" w:cs="TH SarabunPSK"/>
          <w:sz w:val="36"/>
          <w:szCs w:val="36"/>
        </w:rPr>
      </w:pPr>
      <w:r w:rsidRPr="00B6489B">
        <w:rPr>
          <w:rFonts w:ascii="TH SarabunPSK" w:hAnsi="TH SarabunPSK" w:cs="TH SarabunPSK"/>
          <w:sz w:val="36"/>
          <w:szCs w:val="36"/>
          <w:cs/>
        </w:rPr>
        <w:t xml:space="preserve">กลุ่มอายุ  </w:t>
      </w:r>
      <w:r w:rsidR="00C47492" w:rsidRPr="00B6489B">
        <w:rPr>
          <w:rFonts w:ascii="TH SarabunPSK" w:hAnsi="TH SarabunPSK" w:cs="TH SarabunPSK"/>
          <w:sz w:val="36"/>
          <w:szCs w:val="36"/>
          <w:cs/>
        </w:rPr>
        <w:t>๓๐-๓๙</w:t>
      </w:r>
      <w:r w:rsidRPr="00B6489B">
        <w:rPr>
          <w:rFonts w:ascii="TH SarabunPSK" w:hAnsi="TH SarabunPSK" w:cs="TH SarabunPSK"/>
          <w:sz w:val="36"/>
          <w:szCs w:val="36"/>
          <w:cs/>
        </w:rPr>
        <w:t xml:space="preserve"> ปี </w:t>
      </w:r>
    </w:p>
    <w:p w:rsidR="00703511" w:rsidRPr="00B6489B" w:rsidRDefault="00703511" w:rsidP="00497AE2">
      <w:pPr>
        <w:numPr>
          <w:ilvl w:val="0"/>
          <w:numId w:val="1"/>
        </w:numPr>
        <w:ind w:left="1797" w:hanging="357"/>
        <w:jc w:val="thaiDistribute"/>
        <w:rPr>
          <w:rFonts w:ascii="TH SarabunPSK" w:hAnsi="TH SarabunPSK" w:cs="TH SarabunPSK"/>
          <w:sz w:val="36"/>
          <w:szCs w:val="36"/>
        </w:rPr>
      </w:pPr>
      <w:r w:rsidRPr="00B6489B">
        <w:rPr>
          <w:rFonts w:ascii="TH SarabunPSK" w:hAnsi="TH SarabunPSK" w:cs="TH SarabunPSK"/>
          <w:sz w:val="36"/>
          <w:szCs w:val="36"/>
          <w:cs/>
        </w:rPr>
        <w:t xml:space="preserve">กลุ่มผู้สูงอายุตั้งแต่  </w:t>
      </w:r>
      <w:r w:rsidR="00C47492" w:rsidRPr="00B6489B">
        <w:rPr>
          <w:rFonts w:ascii="TH SarabunPSK" w:hAnsi="TH SarabunPSK" w:cs="TH SarabunPSK"/>
          <w:sz w:val="36"/>
          <w:szCs w:val="36"/>
          <w:cs/>
        </w:rPr>
        <w:t>๖๐</w:t>
      </w:r>
      <w:r w:rsidRPr="00B6489B">
        <w:rPr>
          <w:rFonts w:ascii="TH SarabunPSK" w:hAnsi="TH SarabunPSK" w:cs="TH SarabunPSK"/>
          <w:sz w:val="36"/>
          <w:szCs w:val="36"/>
          <w:cs/>
        </w:rPr>
        <w:t xml:space="preserve">  ปีขึ้นไป</w:t>
      </w:r>
    </w:p>
    <w:p w:rsidR="00703511" w:rsidRDefault="00703511" w:rsidP="00021782">
      <w:pPr>
        <w:spacing w:before="12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B6489B">
        <w:rPr>
          <w:rFonts w:ascii="TH SarabunPSK" w:hAnsi="TH SarabunPSK" w:cs="TH SarabunPSK"/>
          <w:sz w:val="36"/>
          <w:szCs w:val="36"/>
          <w:cs/>
        </w:rPr>
        <w:t>ซึ่งในแต่ละกลุ่มเป้าหมายสาเหตุส่วนใหญ่ของปัญหาสุขภาพจิต คือ ปัญหาภายในครอบครัว</w:t>
      </w:r>
      <w:r w:rsidR="00021782">
        <w:rPr>
          <w:rFonts w:ascii="TH SarabunPSK" w:hAnsi="TH SarabunPSK" w:cs="TH SarabunPSK"/>
          <w:sz w:val="36"/>
          <w:szCs w:val="36"/>
        </w:rPr>
        <w:t xml:space="preserve">  </w:t>
      </w:r>
      <w:r w:rsidRPr="00B6489B">
        <w:rPr>
          <w:rFonts w:ascii="TH SarabunPSK" w:hAnsi="TH SarabunPSK" w:cs="TH SarabunPSK"/>
          <w:sz w:val="36"/>
          <w:szCs w:val="36"/>
          <w:cs/>
        </w:rPr>
        <w:t xml:space="preserve">ความรักความหึงหวงระหว่างสามีภรรยา  รองลงมา  คือ ปัญหาเศรษฐกิจหนี้สิน  ก่อให้เกิดความเครียด  หรือการทะเลาะกันภายในครอบครัว  นำมาสู่การทำร้ายตนเองทั้งโดยเจตนาและไม่เจตนาให้เสียชีวิต  สำนักงานสาธารณสุขจังหวัดร่วมกับพื้นที่ผู้ปฏิบัติงานได้มีการทบทวนมาตรการและกิจกรรมในปี  </w:t>
      </w:r>
      <w:r w:rsidR="00C47492" w:rsidRPr="00B6489B">
        <w:rPr>
          <w:rFonts w:ascii="TH SarabunPSK" w:hAnsi="TH SarabunPSK" w:cs="TH SarabunPSK"/>
          <w:sz w:val="36"/>
          <w:szCs w:val="36"/>
          <w:cs/>
        </w:rPr>
        <w:t>๒๕๕๔</w:t>
      </w:r>
      <w:r w:rsidRPr="00B6489B">
        <w:rPr>
          <w:rFonts w:ascii="TH SarabunPSK" w:hAnsi="TH SarabunPSK" w:cs="TH SarabunPSK"/>
          <w:sz w:val="36"/>
          <w:szCs w:val="36"/>
          <w:cs/>
        </w:rPr>
        <w:t xml:space="preserve"> พบว่า  </w:t>
      </w:r>
    </w:p>
    <w:p w:rsidR="00021782" w:rsidRDefault="00021782" w:rsidP="00021782">
      <w:pPr>
        <w:spacing w:before="12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</w:p>
    <w:p w:rsidR="00021782" w:rsidRDefault="00021782" w:rsidP="00021782">
      <w:pPr>
        <w:spacing w:before="12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</w:p>
    <w:p w:rsidR="00021782" w:rsidRDefault="00021782" w:rsidP="00021782">
      <w:pPr>
        <w:spacing w:before="12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</w:p>
    <w:p w:rsidR="00021782" w:rsidRPr="00B6489B" w:rsidRDefault="00021782" w:rsidP="00021782">
      <w:pPr>
        <w:spacing w:before="12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</w:p>
    <w:p w:rsidR="00021782" w:rsidRDefault="00021782" w:rsidP="00021782">
      <w:pPr>
        <w:jc w:val="thaiDistribute"/>
        <w:rPr>
          <w:rFonts w:ascii="TH SarabunPSK" w:hAnsi="TH SarabunPSK" w:cs="TH SarabunPSK"/>
          <w:sz w:val="36"/>
          <w:szCs w:val="36"/>
        </w:rPr>
      </w:pPr>
    </w:p>
    <w:p w:rsidR="00703511" w:rsidRPr="00B6489B" w:rsidRDefault="00021782" w:rsidP="00021782">
      <w:pPr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lastRenderedPageBreak/>
        <w:t xml:space="preserve">       </w:t>
      </w:r>
      <w:r w:rsidR="00703511" w:rsidRPr="00B6489B">
        <w:rPr>
          <w:rFonts w:ascii="TH SarabunPSK" w:hAnsi="TH SarabunPSK" w:cs="TH SarabunPSK"/>
          <w:sz w:val="36"/>
          <w:szCs w:val="36"/>
          <w:cs/>
        </w:rPr>
        <w:t xml:space="preserve">จากกลุ่มเป้าหมายทั้ง  </w:t>
      </w:r>
      <w:r w:rsidR="00C47492" w:rsidRPr="00B6489B">
        <w:rPr>
          <w:rFonts w:ascii="TH SarabunPSK" w:hAnsi="TH SarabunPSK" w:cs="TH SarabunPSK"/>
          <w:sz w:val="36"/>
          <w:szCs w:val="36"/>
          <w:cs/>
        </w:rPr>
        <w:t>๓</w:t>
      </w:r>
      <w:r w:rsidR="00703511" w:rsidRPr="00B6489B">
        <w:rPr>
          <w:rFonts w:ascii="TH SarabunPSK" w:hAnsi="TH SarabunPSK" w:cs="TH SarabunPSK"/>
          <w:sz w:val="36"/>
          <w:szCs w:val="36"/>
          <w:cs/>
        </w:rPr>
        <w:t xml:space="preserve">  สามารถกำหนดมาตรการในการแก้ไขปัญหา  ได้ดังนี้</w:t>
      </w:r>
    </w:p>
    <w:p w:rsidR="00703511" w:rsidRPr="00B6489B" w:rsidRDefault="00703511" w:rsidP="00703511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B6489B">
        <w:rPr>
          <w:rFonts w:ascii="TH SarabunPSK" w:hAnsi="TH SarabunPSK" w:cs="TH SarabunPSK"/>
          <w:sz w:val="36"/>
          <w:szCs w:val="36"/>
          <w:cs/>
        </w:rPr>
        <w:t xml:space="preserve">มาตรการที่ </w:t>
      </w:r>
      <w:r w:rsidR="00C47492" w:rsidRPr="00B6489B">
        <w:rPr>
          <w:rFonts w:ascii="TH SarabunPSK" w:hAnsi="TH SarabunPSK" w:cs="TH SarabunPSK"/>
          <w:sz w:val="36"/>
          <w:szCs w:val="36"/>
          <w:cs/>
        </w:rPr>
        <w:t>๑</w:t>
      </w:r>
      <w:r w:rsidRPr="00B6489B">
        <w:rPr>
          <w:rFonts w:ascii="TH SarabunPSK" w:hAnsi="TH SarabunPSK" w:cs="TH SarabunPSK"/>
          <w:sz w:val="36"/>
          <w:szCs w:val="36"/>
        </w:rPr>
        <w:t xml:space="preserve">  </w:t>
      </w:r>
      <w:r w:rsidRPr="00B6489B">
        <w:rPr>
          <w:rFonts w:ascii="TH SarabunPSK" w:hAnsi="TH SarabunPSK" w:cs="TH SarabunPSK"/>
          <w:sz w:val="36"/>
          <w:szCs w:val="36"/>
          <w:cs/>
          <w:lang w:eastAsia="ko-KR"/>
        </w:rPr>
        <w:t>การพัฒนาระบบการคัดกรอง/ค้นหา/เฝ้าระวังกลุ่มเสี่ยง</w:t>
      </w:r>
    </w:p>
    <w:p w:rsidR="00703511" w:rsidRPr="00B6489B" w:rsidRDefault="00703511" w:rsidP="00703511">
      <w:pPr>
        <w:ind w:firstLine="720"/>
        <w:jc w:val="thaiDistribute"/>
        <w:rPr>
          <w:rFonts w:ascii="TH SarabunPSK" w:hAnsi="TH SarabunPSK" w:cs="TH SarabunPSK"/>
          <w:sz w:val="36"/>
          <w:szCs w:val="36"/>
          <w:lang w:eastAsia="ko-KR"/>
        </w:rPr>
      </w:pPr>
      <w:r w:rsidRPr="00B6489B">
        <w:rPr>
          <w:rFonts w:ascii="TH SarabunPSK" w:hAnsi="TH SarabunPSK" w:cs="TH SarabunPSK"/>
          <w:sz w:val="36"/>
          <w:szCs w:val="36"/>
          <w:cs/>
        </w:rPr>
        <w:t xml:space="preserve">มาตรการที่ </w:t>
      </w:r>
      <w:r w:rsidR="00C47492" w:rsidRPr="00B6489B">
        <w:rPr>
          <w:rFonts w:ascii="TH SarabunPSK" w:hAnsi="TH SarabunPSK" w:cs="TH SarabunPSK"/>
          <w:sz w:val="36"/>
          <w:szCs w:val="36"/>
          <w:cs/>
          <w:lang w:eastAsia="ko-KR"/>
        </w:rPr>
        <w:t>๒</w:t>
      </w:r>
      <w:r w:rsidR="002B1B9D" w:rsidRPr="00B6489B">
        <w:rPr>
          <w:rFonts w:ascii="TH SarabunPSK" w:hAnsi="TH SarabunPSK" w:cs="TH SarabunPSK"/>
          <w:sz w:val="36"/>
          <w:szCs w:val="36"/>
          <w:cs/>
          <w:lang w:eastAsia="ko-KR"/>
        </w:rPr>
        <w:t xml:space="preserve">  </w:t>
      </w:r>
      <w:r w:rsidRPr="00B6489B">
        <w:rPr>
          <w:rFonts w:ascii="TH SarabunPSK" w:hAnsi="TH SarabunPSK" w:cs="TH SarabunPSK"/>
          <w:sz w:val="36"/>
          <w:szCs w:val="36"/>
          <w:cs/>
          <w:lang w:eastAsia="ko-KR"/>
        </w:rPr>
        <w:t>การพัฒนาระบบการสื่อสารประชาสัมพันธ์</w:t>
      </w:r>
    </w:p>
    <w:p w:rsidR="00703511" w:rsidRPr="00B6489B" w:rsidRDefault="00703511" w:rsidP="00703511">
      <w:pPr>
        <w:ind w:firstLine="720"/>
        <w:jc w:val="thaiDistribute"/>
        <w:rPr>
          <w:rFonts w:ascii="TH SarabunPSK" w:hAnsi="TH SarabunPSK" w:cs="TH SarabunPSK"/>
          <w:sz w:val="36"/>
          <w:szCs w:val="36"/>
          <w:lang w:eastAsia="ko-KR"/>
        </w:rPr>
      </w:pPr>
      <w:r w:rsidRPr="00B6489B">
        <w:rPr>
          <w:rFonts w:ascii="TH SarabunPSK" w:hAnsi="TH SarabunPSK" w:cs="TH SarabunPSK"/>
          <w:sz w:val="36"/>
          <w:szCs w:val="36"/>
          <w:cs/>
        </w:rPr>
        <w:t xml:space="preserve">มาตรการที่ </w:t>
      </w:r>
      <w:r w:rsidR="00C47492" w:rsidRPr="00B6489B">
        <w:rPr>
          <w:rFonts w:ascii="TH SarabunPSK" w:hAnsi="TH SarabunPSK" w:cs="TH SarabunPSK"/>
          <w:sz w:val="36"/>
          <w:szCs w:val="36"/>
          <w:cs/>
          <w:lang w:eastAsia="ko-KR"/>
        </w:rPr>
        <w:t>๓</w:t>
      </w:r>
      <w:r w:rsidR="002B1B9D" w:rsidRPr="00B6489B">
        <w:rPr>
          <w:rFonts w:ascii="TH SarabunPSK" w:hAnsi="TH SarabunPSK" w:cs="TH SarabunPSK"/>
          <w:sz w:val="36"/>
          <w:szCs w:val="36"/>
          <w:cs/>
          <w:lang w:eastAsia="ko-KR"/>
        </w:rPr>
        <w:t xml:space="preserve">  </w:t>
      </w:r>
      <w:r w:rsidRPr="00B6489B">
        <w:rPr>
          <w:rFonts w:ascii="TH SarabunPSK" w:hAnsi="TH SarabunPSK" w:cs="TH SarabunPSK"/>
          <w:sz w:val="36"/>
          <w:szCs w:val="36"/>
          <w:cs/>
          <w:lang w:eastAsia="ko-KR"/>
        </w:rPr>
        <w:t>การเพิ่มการเข้าถึงบริการ/สร้างมาตรฐานในการดูแลรักษา</w:t>
      </w:r>
      <w:r w:rsidRPr="00B6489B">
        <w:rPr>
          <w:rFonts w:ascii="TH SarabunPSK" w:hAnsi="TH SarabunPSK" w:cs="TH SarabunPSK"/>
          <w:sz w:val="36"/>
          <w:szCs w:val="36"/>
          <w:lang w:eastAsia="ko-KR"/>
        </w:rPr>
        <w:t xml:space="preserve"> </w:t>
      </w:r>
      <w:r w:rsidRPr="00B6489B">
        <w:rPr>
          <w:rFonts w:ascii="TH SarabunPSK" w:hAnsi="TH SarabunPSK" w:cs="TH SarabunPSK"/>
          <w:sz w:val="36"/>
          <w:szCs w:val="36"/>
          <w:cs/>
          <w:lang w:eastAsia="ko-KR"/>
        </w:rPr>
        <w:t>และติดตามเยี่ยม</w:t>
      </w:r>
    </w:p>
    <w:p w:rsidR="00703511" w:rsidRPr="00B6489B" w:rsidRDefault="00703511" w:rsidP="00703511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B6489B">
        <w:rPr>
          <w:rFonts w:ascii="TH SarabunPSK" w:hAnsi="TH SarabunPSK" w:cs="TH SarabunPSK"/>
          <w:sz w:val="36"/>
          <w:szCs w:val="36"/>
          <w:cs/>
        </w:rPr>
        <w:t xml:space="preserve">มาตรการที่ </w:t>
      </w:r>
      <w:r w:rsidR="00C47492" w:rsidRPr="00B6489B">
        <w:rPr>
          <w:rFonts w:ascii="TH SarabunPSK" w:hAnsi="TH SarabunPSK" w:cs="TH SarabunPSK"/>
          <w:sz w:val="36"/>
          <w:szCs w:val="36"/>
          <w:cs/>
          <w:lang w:eastAsia="ko-KR"/>
        </w:rPr>
        <w:t>๔</w:t>
      </w:r>
      <w:r w:rsidR="002B1B9D" w:rsidRPr="00B6489B">
        <w:rPr>
          <w:rFonts w:ascii="TH SarabunPSK" w:hAnsi="TH SarabunPSK" w:cs="TH SarabunPSK"/>
          <w:sz w:val="36"/>
          <w:szCs w:val="36"/>
          <w:cs/>
          <w:lang w:eastAsia="ko-KR"/>
        </w:rPr>
        <w:t xml:space="preserve">  </w:t>
      </w:r>
      <w:r w:rsidRPr="00B6489B">
        <w:rPr>
          <w:rFonts w:ascii="TH SarabunPSK" w:hAnsi="TH SarabunPSK" w:cs="TH SarabunPSK"/>
          <w:sz w:val="36"/>
          <w:szCs w:val="36"/>
          <w:cs/>
          <w:lang w:eastAsia="ko-KR"/>
        </w:rPr>
        <w:t>การสร้างและพัฒนาศักยภาพแกนนำเครือข่าย</w:t>
      </w:r>
    </w:p>
    <w:p w:rsidR="00703511" w:rsidRPr="00B6489B" w:rsidRDefault="00703511" w:rsidP="00703511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B6489B">
        <w:rPr>
          <w:rFonts w:ascii="TH SarabunPSK" w:hAnsi="TH SarabunPSK" w:cs="TH SarabunPSK"/>
          <w:sz w:val="36"/>
          <w:szCs w:val="36"/>
          <w:cs/>
        </w:rPr>
        <w:t xml:space="preserve">มาตรการที่ </w:t>
      </w:r>
      <w:r w:rsidR="00C47492" w:rsidRPr="00B6489B">
        <w:rPr>
          <w:rFonts w:ascii="TH SarabunPSK" w:hAnsi="TH SarabunPSK" w:cs="TH SarabunPSK"/>
          <w:sz w:val="36"/>
          <w:szCs w:val="36"/>
          <w:cs/>
        </w:rPr>
        <w:t>๕</w:t>
      </w:r>
      <w:r w:rsidR="002B1B9D" w:rsidRPr="00B6489B">
        <w:rPr>
          <w:rFonts w:ascii="TH SarabunPSK" w:hAnsi="TH SarabunPSK" w:cs="TH SarabunPSK"/>
          <w:sz w:val="36"/>
          <w:szCs w:val="36"/>
        </w:rPr>
        <w:t xml:space="preserve">  </w:t>
      </w:r>
      <w:r w:rsidRPr="00B6489B">
        <w:rPr>
          <w:rFonts w:ascii="TH SarabunPSK" w:hAnsi="TH SarabunPSK" w:cs="TH SarabunPSK"/>
          <w:sz w:val="36"/>
          <w:szCs w:val="36"/>
          <w:cs/>
          <w:lang w:eastAsia="ko-KR"/>
        </w:rPr>
        <w:t>การพัฒนาระบบการจัดการฐานข้อมูล</w:t>
      </w:r>
    </w:p>
    <w:p w:rsidR="002B1B9D" w:rsidRPr="00B6489B" w:rsidRDefault="001E40DF" w:rsidP="002B1B9D">
      <w:pPr>
        <w:jc w:val="thaiDistribute"/>
        <w:rPr>
          <w:rFonts w:ascii="TH SarabunPSK" w:hAnsi="TH SarabunPSK" w:cs="TH SarabunPSK"/>
          <w:sz w:val="36"/>
          <w:szCs w:val="36"/>
        </w:rPr>
      </w:pPr>
      <w:r w:rsidRPr="00B6489B">
        <w:rPr>
          <w:rFonts w:ascii="TH SarabunPSK" w:hAnsi="TH SarabunPSK" w:cs="TH SarabunPSK"/>
          <w:sz w:val="36"/>
          <w:szCs w:val="36"/>
          <w:cs/>
        </w:rPr>
        <w:t xml:space="preserve">ตารางที่ ๑๐๖ </w:t>
      </w:r>
      <w:r w:rsidR="002B1B9D" w:rsidRPr="00B6489B">
        <w:rPr>
          <w:rFonts w:ascii="TH SarabunPSK" w:hAnsi="TH SarabunPSK" w:cs="TH SarabunPSK"/>
          <w:sz w:val="36"/>
          <w:szCs w:val="36"/>
          <w:cs/>
        </w:rPr>
        <w:t>มาตรการการแก้ไขปัญหาการพยายามฆ่าตัวตายจำแนกตามกลุ่มเป้าหมาย</w:t>
      </w:r>
    </w:p>
    <w:p w:rsidR="00C47492" w:rsidRPr="00B6489B" w:rsidRDefault="00C47492" w:rsidP="001E40DF">
      <w:pPr>
        <w:jc w:val="center"/>
        <w:rPr>
          <w:rFonts w:ascii="TH SarabunPSK" w:hAnsi="TH SarabunPSK" w:cs="TH SarabunPSK"/>
          <w:sz w:val="36"/>
          <w:szCs w:val="36"/>
          <w:cs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3685"/>
        <w:gridCol w:w="3686"/>
      </w:tblGrid>
      <w:tr w:rsidR="00703511" w:rsidRPr="00021782" w:rsidTr="00021782">
        <w:tc>
          <w:tcPr>
            <w:tcW w:w="1101" w:type="dxa"/>
          </w:tcPr>
          <w:p w:rsidR="001E40DF" w:rsidRPr="00021782" w:rsidRDefault="00703511" w:rsidP="0002178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</w:t>
            </w:r>
            <w:r w:rsidR="000217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หมาย</w:t>
            </w:r>
          </w:p>
        </w:tc>
        <w:tc>
          <w:tcPr>
            <w:tcW w:w="3685" w:type="dxa"/>
          </w:tcPr>
          <w:p w:rsidR="00703511" w:rsidRPr="00021782" w:rsidRDefault="00703511" w:rsidP="001E40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มาตรการ</w:t>
            </w:r>
          </w:p>
        </w:tc>
        <w:tc>
          <w:tcPr>
            <w:tcW w:w="3686" w:type="dxa"/>
          </w:tcPr>
          <w:p w:rsidR="00703511" w:rsidRPr="00021782" w:rsidRDefault="00703511" w:rsidP="001E40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</w:tr>
      <w:tr w:rsidR="00703511" w:rsidRPr="00021782" w:rsidTr="00021782">
        <w:tc>
          <w:tcPr>
            <w:tcW w:w="1101" w:type="dxa"/>
          </w:tcPr>
          <w:p w:rsidR="00703511" w:rsidRPr="00021782" w:rsidRDefault="00703511" w:rsidP="0070351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กลุ่มทั่วไป</w:t>
            </w:r>
          </w:p>
        </w:tc>
        <w:tc>
          <w:tcPr>
            <w:tcW w:w="3685" w:type="dxa"/>
          </w:tcPr>
          <w:p w:rsidR="00703511" w:rsidRPr="00021782" w:rsidRDefault="002B1B9D" w:rsidP="0070351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1.การพั</w:t>
            </w:r>
            <w:r w:rsidR="00703511"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ฒนาระบบการคัดกรอง/ค้นหา/เฝ้าระวังกลุ่มเสี่ยง</w:t>
            </w:r>
          </w:p>
          <w:p w:rsidR="00703511" w:rsidRPr="00021782" w:rsidRDefault="00703511" w:rsidP="0070351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2.การพัฒนาระบบการสื่อสารประชาสัมพันธ์</w:t>
            </w:r>
          </w:p>
        </w:tc>
        <w:tc>
          <w:tcPr>
            <w:tcW w:w="3686" w:type="dxa"/>
            <w:vAlign w:val="bottom"/>
          </w:tcPr>
          <w:p w:rsidR="00703511" w:rsidRPr="00021782" w:rsidRDefault="00703511" w:rsidP="00703511">
            <w:pPr>
              <w:rPr>
                <w:rFonts w:ascii="TH SarabunPSK" w:hAnsi="TH SarabunPSK" w:cs="TH SarabunPSK"/>
                <w:sz w:val="32"/>
                <w:szCs w:val="32"/>
                <w:lang w:eastAsia="ko-KR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lang w:eastAsia="ko-KR"/>
              </w:rPr>
              <w:t>1.</w:t>
            </w: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 xml:space="preserve">ร้อยละ30 ของประชาชนอายุ 15 ปีขึ้นไปได้รับการคัดกรอง </w:t>
            </w:r>
            <w:r w:rsidRPr="00021782">
              <w:rPr>
                <w:rFonts w:ascii="TH SarabunPSK" w:hAnsi="TH SarabunPSK" w:cs="TH SarabunPSK"/>
                <w:sz w:val="32"/>
                <w:szCs w:val="32"/>
                <w:lang w:eastAsia="ko-KR"/>
              </w:rPr>
              <w:t>2Q</w:t>
            </w:r>
          </w:p>
          <w:p w:rsidR="00703511" w:rsidRPr="00021782" w:rsidRDefault="00703511" w:rsidP="00703511">
            <w:pPr>
              <w:rPr>
                <w:rFonts w:ascii="TH SarabunPSK" w:hAnsi="TH SarabunPSK" w:cs="TH SarabunPSK"/>
                <w:sz w:val="32"/>
                <w:szCs w:val="32"/>
                <w:lang w:eastAsia="ko-KR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2.ร้อยละ 70 ของประชาชนได้รับข้อมูลข่าวสารงานสุขภาพจิต</w:t>
            </w:r>
          </w:p>
        </w:tc>
      </w:tr>
      <w:tr w:rsidR="00703511" w:rsidRPr="00021782" w:rsidTr="00021782">
        <w:tc>
          <w:tcPr>
            <w:tcW w:w="1101" w:type="dxa"/>
          </w:tcPr>
          <w:p w:rsidR="00703511" w:rsidRPr="00021782" w:rsidRDefault="00703511" w:rsidP="0070351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กลุ่มเสี่ยง</w:t>
            </w:r>
          </w:p>
        </w:tc>
        <w:tc>
          <w:tcPr>
            <w:tcW w:w="3685" w:type="dxa"/>
          </w:tcPr>
          <w:p w:rsidR="00703511" w:rsidRPr="00021782" w:rsidRDefault="002B1B9D" w:rsidP="0070351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1.การพั</w:t>
            </w:r>
            <w:r w:rsidR="00703511"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ฒนาระบบการการคัดกรอง/ค้นหา/เฝ้าระวังกลุ่มเสี่ยง</w:t>
            </w:r>
          </w:p>
          <w:p w:rsidR="00703511" w:rsidRPr="00021782" w:rsidRDefault="00703511" w:rsidP="00703511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eastAsia="ko-KR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2.การพัฒนาระบบการสื่อสารประชาสัมพันธ์</w:t>
            </w:r>
          </w:p>
          <w:p w:rsidR="00703511" w:rsidRPr="00021782" w:rsidRDefault="00703511" w:rsidP="00703511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eastAsia="ko-KR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3.การเพิ่มการเข้าถึงบริการ/สร้างมาตรฐานในการดูแลรักษา</w:t>
            </w:r>
            <w:r w:rsidRPr="00021782">
              <w:rPr>
                <w:rFonts w:ascii="TH SarabunPSK" w:hAnsi="TH SarabunPSK" w:cs="TH SarabunPSK"/>
                <w:sz w:val="32"/>
                <w:szCs w:val="32"/>
                <w:lang w:eastAsia="ko-KR"/>
              </w:rPr>
              <w:t xml:space="preserve"> </w:t>
            </w: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และติดตามเยี่ยม</w:t>
            </w:r>
          </w:p>
          <w:p w:rsidR="00703511" w:rsidRPr="00021782" w:rsidRDefault="00703511" w:rsidP="0070351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4.การสร้างและพัฒนาศักยภาพแกนนำเครือข่าย</w:t>
            </w:r>
          </w:p>
          <w:p w:rsidR="00703511" w:rsidRPr="00021782" w:rsidRDefault="00703511" w:rsidP="0070351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การพัฒนาระบบการจัดการฐานข้อมูล</w:t>
            </w:r>
          </w:p>
        </w:tc>
        <w:tc>
          <w:tcPr>
            <w:tcW w:w="3686" w:type="dxa"/>
          </w:tcPr>
          <w:p w:rsidR="00703511" w:rsidRPr="00021782" w:rsidRDefault="00703511" w:rsidP="00703511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eastAsia="ko-KR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1.ร้อยละ</w:t>
            </w:r>
            <w:r w:rsidRPr="00021782">
              <w:rPr>
                <w:rFonts w:ascii="TH SarabunPSK" w:hAnsi="TH SarabunPSK" w:cs="TH SarabunPSK"/>
                <w:sz w:val="32"/>
                <w:szCs w:val="32"/>
                <w:lang w:eastAsia="ko-KR"/>
              </w:rPr>
              <w:t>50</w:t>
            </w: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ของหญิงตั้งครรภ์และหลังคลอดได้รับการคัดกรอง</w:t>
            </w:r>
            <w:r w:rsidRPr="00021782">
              <w:rPr>
                <w:rFonts w:ascii="TH SarabunPSK" w:hAnsi="TH SarabunPSK" w:cs="TH SarabunPSK"/>
                <w:sz w:val="32"/>
                <w:szCs w:val="32"/>
                <w:lang w:eastAsia="ko-KR"/>
              </w:rPr>
              <w:t xml:space="preserve"> 2Q</w:t>
            </w:r>
          </w:p>
          <w:p w:rsidR="00703511" w:rsidRPr="00021782" w:rsidRDefault="00703511" w:rsidP="00703511">
            <w:pPr>
              <w:rPr>
                <w:rFonts w:ascii="TH SarabunPSK" w:hAnsi="TH SarabunPSK" w:cs="TH SarabunPSK"/>
                <w:sz w:val="32"/>
                <w:szCs w:val="32"/>
                <w:lang w:eastAsia="ko-KR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lang w:eastAsia="ko-KR"/>
              </w:rPr>
              <w:t>2.</w:t>
            </w: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ร้อยละ</w:t>
            </w:r>
            <w:r w:rsidRPr="00021782">
              <w:rPr>
                <w:rFonts w:ascii="TH SarabunPSK" w:hAnsi="TH SarabunPSK" w:cs="TH SarabunPSK"/>
                <w:sz w:val="32"/>
                <w:szCs w:val="32"/>
                <w:lang w:eastAsia="ko-KR"/>
              </w:rPr>
              <w:t>50</w:t>
            </w: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ของผู้สูงอายุได้รับการคัดกรอง</w:t>
            </w:r>
            <w:r w:rsidRPr="00021782">
              <w:rPr>
                <w:rFonts w:ascii="TH SarabunPSK" w:hAnsi="TH SarabunPSK" w:cs="TH SarabunPSK"/>
                <w:sz w:val="32"/>
                <w:szCs w:val="32"/>
                <w:lang w:eastAsia="ko-KR"/>
              </w:rPr>
              <w:t xml:space="preserve"> 2Q</w:t>
            </w:r>
          </w:p>
          <w:p w:rsidR="00703511" w:rsidRPr="00021782" w:rsidRDefault="00703511" w:rsidP="00703511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eastAsia="ko-KR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lang w:eastAsia="ko-KR"/>
              </w:rPr>
              <w:t>3.</w:t>
            </w: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ร้อยละ</w:t>
            </w:r>
            <w:r w:rsidRPr="00021782">
              <w:rPr>
                <w:rFonts w:ascii="TH SarabunPSK" w:hAnsi="TH SarabunPSK" w:cs="TH SarabunPSK"/>
                <w:sz w:val="32"/>
                <w:szCs w:val="32"/>
                <w:lang w:eastAsia="ko-KR"/>
              </w:rPr>
              <w:t>50</w:t>
            </w: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 xml:space="preserve">ของผู้ป่วยโรคเรื้อรังอายุ </w:t>
            </w:r>
            <w:r w:rsidRPr="00021782">
              <w:rPr>
                <w:rFonts w:ascii="TH SarabunPSK" w:hAnsi="TH SarabunPSK" w:cs="TH SarabunPSK"/>
                <w:sz w:val="32"/>
                <w:szCs w:val="32"/>
                <w:lang w:eastAsia="ko-KR"/>
              </w:rPr>
              <w:t xml:space="preserve">30-60 </w:t>
            </w: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ปี(เบาหวาน</w:t>
            </w:r>
            <w:r w:rsidRPr="00021782">
              <w:rPr>
                <w:rFonts w:ascii="TH SarabunPSK" w:hAnsi="TH SarabunPSK" w:cs="TH SarabunPSK"/>
                <w:sz w:val="32"/>
                <w:szCs w:val="32"/>
                <w:lang w:eastAsia="ko-KR"/>
              </w:rPr>
              <w:t>,</w:t>
            </w: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หัวใจ</w:t>
            </w:r>
            <w:r w:rsidRPr="00021782">
              <w:rPr>
                <w:rFonts w:ascii="TH SarabunPSK" w:hAnsi="TH SarabunPSK" w:cs="TH SarabunPSK"/>
                <w:sz w:val="32"/>
                <w:szCs w:val="32"/>
                <w:lang w:eastAsia="ko-KR"/>
              </w:rPr>
              <w:t>,</w:t>
            </w: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มะเร็ง</w:t>
            </w:r>
            <w:r w:rsidRPr="00021782">
              <w:rPr>
                <w:rFonts w:ascii="TH SarabunPSK" w:hAnsi="TH SarabunPSK" w:cs="TH SarabunPSK"/>
                <w:sz w:val="32"/>
                <w:szCs w:val="32"/>
                <w:lang w:eastAsia="ko-KR"/>
              </w:rPr>
              <w:t>,</w:t>
            </w: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 xml:space="preserve">หลอดเลือดสมองและไตวายเรื้อรัง) ได้รับการคัดกรอง </w:t>
            </w:r>
            <w:r w:rsidRPr="00021782">
              <w:rPr>
                <w:rFonts w:ascii="TH SarabunPSK" w:hAnsi="TH SarabunPSK" w:cs="TH SarabunPSK"/>
                <w:sz w:val="32"/>
                <w:szCs w:val="32"/>
                <w:lang w:eastAsia="ko-KR"/>
              </w:rPr>
              <w:t>2Q</w:t>
            </w:r>
          </w:p>
          <w:p w:rsidR="00703511" w:rsidRPr="00021782" w:rsidRDefault="00703511" w:rsidP="0070351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ร้อยละการเข้าถึงบริการของผู้ป่วยโรคซึมเศร้าเพิ่มขึ้นร้อยละ</w:t>
            </w:r>
            <w:r w:rsidRPr="00021782">
              <w:rPr>
                <w:rFonts w:ascii="TH SarabunPSK" w:hAnsi="TH SarabunPSK" w:cs="TH SarabunPSK"/>
                <w:sz w:val="32"/>
                <w:szCs w:val="32"/>
                <w:lang w:eastAsia="ko-KR"/>
              </w:rPr>
              <w:t>5</w:t>
            </w: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จากปี</w:t>
            </w:r>
            <w:r w:rsidRPr="00021782">
              <w:rPr>
                <w:rFonts w:ascii="TH SarabunPSK" w:hAnsi="TH SarabunPSK" w:cs="TH SarabunPSK"/>
                <w:sz w:val="32"/>
                <w:szCs w:val="32"/>
                <w:lang w:eastAsia="ko-KR"/>
              </w:rPr>
              <w:t>54</w:t>
            </w:r>
          </w:p>
          <w:p w:rsidR="00703511" w:rsidRPr="00021782" w:rsidRDefault="00703511" w:rsidP="0070351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ร้อยละ</w:t>
            </w:r>
            <w:r w:rsidRPr="00021782">
              <w:rPr>
                <w:rFonts w:ascii="TH SarabunPSK" w:hAnsi="TH SarabunPSK" w:cs="TH SarabunPSK"/>
                <w:sz w:val="32"/>
                <w:szCs w:val="32"/>
                <w:lang w:eastAsia="ko-KR"/>
              </w:rPr>
              <w:t>80</w:t>
            </w: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ของผู้พยายามฆ่าตัวตายไม่สำเร็จได้รับการติดตามเยี่ยม</w:t>
            </w:r>
          </w:p>
        </w:tc>
      </w:tr>
      <w:tr w:rsidR="00703511" w:rsidRPr="00021782" w:rsidTr="00021782">
        <w:tc>
          <w:tcPr>
            <w:tcW w:w="1101" w:type="dxa"/>
          </w:tcPr>
          <w:p w:rsidR="00703511" w:rsidRPr="00021782" w:rsidRDefault="00703511" w:rsidP="0070351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กลุ่มป่วย</w:t>
            </w:r>
          </w:p>
        </w:tc>
        <w:tc>
          <w:tcPr>
            <w:tcW w:w="3685" w:type="dxa"/>
          </w:tcPr>
          <w:p w:rsidR="00703511" w:rsidRPr="00021782" w:rsidRDefault="00703511" w:rsidP="00703511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eastAsia="ko-KR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1.การพัฒนาระบบการสื่อสารประชาสัมพันธ์</w:t>
            </w:r>
          </w:p>
          <w:p w:rsidR="00703511" w:rsidRPr="00021782" w:rsidRDefault="00703511" w:rsidP="00703511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eastAsia="ko-KR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2.การเพิ่มการเข้าถึงบริการ/สร้างมาตรฐานในการดูแลรักษา</w:t>
            </w:r>
            <w:r w:rsidRPr="00021782">
              <w:rPr>
                <w:rFonts w:ascii="TH SarabunPSK" w:hAnsi="TH SarabunPSK" w:cs="TH SarabunPSK"/>
                <w:sz w:val="32"/>
                <w:szCs w:val="32"/>
                <w:lang w:eastAsia="ko-KR"/>
              </w:rPr>
              <w:t xml:space="preserve"> </w:t>
            </w: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และติดตามเยี่ยม</w:t>
            </w:r>
          </w:p>
          <w:p w:rsidR="00703511" w:rsidRPr="00021782" w:rsidRDefault="00703511" w:rsidP="0070351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3.การสร้างและพัฒนาศักยภาพแกนนำเครือข่าย</w:t>
            </w:r>
          </w:p>
          <w:p w:rsidR="00703511" w:rsidRPr="00021782" w:rsidRDefault="00703511" w:rsidP="0070351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การพัฒนาระบบการจัดการฐานข้อมูล</w:t>
            </w:r>
          </w:p>
        </w:tc>
        <w:tc>
          <w:tcPr>
            <w:tcW w:w="3686" w:type="dxa"/>
          </w:tcPr>
          <w:p w:rsidR="00703511" w:rsidRPr="00021782" w:rsidRDefault="00703511" w:rsidP="0070351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ร้อยละ13ของผู้ป่วยโรคซึมเศร้าเข้าถึงบริการ</w:t>
            </w:r>
          </w:p>
          <w:p w:rsidR="00703511" w:rsidRPr="00021782" w:rsidRDefault="00703511" w:rsidP="0070351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ร้อยละ</w:t>
            </w:r>
            <w:r w:rsidRPr="00021782">
              <w:rPr>
                <w:rFonts w:ascii="TH SarabunPSK" w:hAnsi="TH SarabunPSK" w:cs="TH SarabunPSK"/>
                <w:sz w:val="32"/>
                <w:szCs w:val="32"/>
                <w:lang w:eastAsia="ko-KR"/>
              </w:rPr>
              <w:t>80</w:t>
            </w:r>
            <w:r w:rsidRPr="00021782">
              <w:rPr>
                <w:rFonts w:ascii="TH SarabunPSK" w:hAnsi="TH SarabunPSK" w:cs="TH SarabunPSK"/>
                <w:sz w:val="32"/>
                <w:szCs w:val="32"/>
                <w:cs/>
                <w:lang w:eastAsia="ko-KR"/>
              </w:rPr>
              <w:t>ของผู้พยายามฆ่าตัวตายไม่สำเร็จได้รับการติดตามเยี่ยม</w:t>
            </w:r>
          </w:p>
          <w:p w:rsidR="00703511" w:rsidRPr="00021782" w:rsidRDefault="00703511" w:rsidP="0070351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อัตราฆ่าตัวตายสำเร็จลดลงจากปีที่ผ่านมา</w:t>
            </w:r>
          </w:p>
        </w:tc>
      </w:tr>
    </w:tbl>
    <w:p w:rsidR="00703511" w:rsidRPr="00B6489B" w:rsidRDefault="00703511" w:rsidP="00021782">
      <w:pPr>
        <w:rPr>
          <w:rFonts w:ascii="TH SarabunPSK" w:hAnsi="TH SarabunPSK" w:cs="TH SarabunPSK"/>
          <w:sz w:val="36"/>
          <w:szCs w:val="36"/>
          <w:cs/>
        </w:rPr>
      </w:pPr>
      <w:r w:rsidRPr="00021782">
        <w:rPr>
          <w:rFonts w:ascii="TH SarabunPSK" w:hAnsi="TH SarabunPSK" w:cs="TH SarabunPSK"/>
          <w:sz w:val="32"/>
          <w:szCs w:val="32"/>
          <w:cs/>
        </w:rPr>
        <w:lastRenderedPageBreak/>
        <w:t xml:space="preserve"> </w:t>
      </w:r>
      <w:r w:rsidR="002B1B9D" w:rsidRPr="00B6489B">
        <w:rPr>
          <w:rFonts w:ascii="TH SarabunPSK" w:hAnsi="TH SarabunPSK" w:cs="TH SarabunPSK"/>
          <w:sz w:val="36"/>
          <w:szCs w:val="36"/>
          <w:cs/>
        </w:rPr>
        <w:t>ตาราง</w:t>
      </w:r>
      <w:r w:rsidR="001E40DF" w:rsidRPr="00B6489B">
        <w:rPr>
          <w:rFonts w:ascii="TH SarabunPSK" w:hAnsi="TH SarabunPSK" w:cs="TH SarabunPSK"/>
          <w:sz w:val="36"/>
          <w:szCs w:val="36"/>
          <w:cs/>
        </w:rPr>
        <w:t>ที่ ๑๐๗</w:t>
      </w:r>
      <w:r w:rsidR="002B1B9D" w:rsidRPr="00B6489B">
        <w:rPr>
          <w:rFonts w:ascii="TH SarabunPSK" w:hAnsi="TH SarabunPSK" w:cs="TH SarabunPSK"/>
          <w:sz w:val="36"/>
          <w:szCs w:val="36"/>
          <w:cs/>
        </w:rPr>
        <w:t xml:space="preserve">  แสดงผล</w:t>
      </w:r>
      <w:r w:rsidRPr="00B6489B">
        <w:rPr>
          <w:rFonts w:ascii="TH SarabunPSK" w:hAnsi="TH SarabunPSK" w:cs="TH SarabunPSK"/>
          <w:sz w:val="36"/>
          <w:szCs w:val="36"/>
          <w:cs/>
        </w:rPr>
        <w:t>วิเคราะห์ปัญหาที่เป็นผลกระทบต่อความสำเร็จการดำเนินงาน และแนวทางการแก้ไขปัญหา</w:t>
      </w:r>
    </w:p>
    <w:tbl>
      <w:tblPr>
        <w:tblpPr w:leftFromText="180" w:rightFromText="180" w:vertAnchor="text" w:horzAnchor="page" w:tblpX="1826" w:tblpY="4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3"/>
        <w:gridCol w:w="1188"/>
        <w:gridCol w:w="2033"/>
        <w:gridCol w:w="1388"/>
        <w:gridCol w:w="2155"/>
      </w:tblGrid>
      <w:tr w:rsidR="00703511" w:rsidRPr="00B6489B" w:rsidTr="00021782">
        <w:trPr>
          <w:trHeight w:val="416"/>
        </w:trPr>
        <w:tc>
          <w:tcPr>
            <w:tcW w:w="1633" w:type="dxa"/>
            <w:vMerge w:val="restart"/>
            <w:vAlign w:val="center"/>
          </w:tcPr>
          <w:p w:rsidR="00703511" w:rsidRPr="00021782" w:rsidRDefault="00703511" w:rsidP="00021782">
            <w:pPr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ประเด็นปัญหา</w:t>
            </w:r>
          </w:p>
        </w:tc>
        <w:tc>
          <w:tcPr>
            <w:tcW w:w="1188" w:type="dxa"/>
            <w:vMerge w:val="restart"/>
            <w:vAlign w:val="center"/>
          </w:tcPr>
          <w:p w:rsidR="00703511" w:rsidRPr="00021782" w:rsidRDefault="00703511" w:rsidP="00021782">
            <w:pPr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สาเหตุของปัญหา</w:t>
            </w:r>
          </w:p>
        </w:tc>
        <w:tc>
          <w:tcPr>
            <w:tcW w:w="5576" w:type="dxa"/>
            <w:gridSpan w:val="3"/>
          </w:tcPr>
          <w:p w:rsidR="00703511" w:rsidRPr="00021782" w:rsidRDefault="00703511" w:rsidP="00021782">
            <w:pPr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แนวทางการแก้ไขปัญหา</w:t>
            </w:r>
          </w:p>
        </w:tc>
      </w:tr>
      <w:tr w:rsidR="00703511" w:rsidRPr="00B6489B" w:rsidTr="00021782">
        <w:trPr>
          <w:trHeight w:val="136"/>
        </w:trPr>
        <w:tc>
          <w:tcPr>
            <w:tcW w:w="1633" w:type="dxa"/>
            <w:vMerge/>
          </w:tcPr>
          <w:p w:rsidR="00703511" w:rsidRPr="00021782" w:rsidRDefault="00703511" w:rsidP="00021782">
            <w:pPr>
              <w:jc w:val="both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</w:p>
        </w:tc>
        <w:tc>
          <w:tcPr>
            <w:tcW w:w="1188" w:type="dxa"/>
            <w:vMerge/>
          </w:tcPr>
          <w:p w:rsidR="00703511" w:rsidRPr="00021782" w:rsidRDefault="00703511" w:rsidP="00021782">
            <w:pPr>
              <w:jc w:val="both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</w:p>
        </w:tc>
        <w:tc>
          <w:tcPr>
            <w:tcW w:w="2033" w:type="dxa"/>
          </w:tcPr>
          <w:p w:rsidR="00703511" w:rsidRPr="00021782" w:rsidRDefault="00703511" w:rsidP="00021782">
            <w:pPr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ระดับจังหวัด</w:t>
            </w:r>
          </w:p>
        </w:tc>
        <w:tc>
          <w:tcPr>
            <w:tcW w:w="1388" w:type="dxa"/>
          </w:tcPr>
          <w:p w:rsidR="00703511" w:rsidRPr="00021782" w:rsidRDefault="00703511" w:rsidP="00021782">
            <w:pPr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ระดับเขต</w:t>
            </w:r>
          </w:p>
        </w:tc>
        <w:tc>
          <w:tcPr>
            <w:tcW w:w="2155" w:type="dxa"/>
          </w:tcPr>
          <w:p w:rsidR="00703511" w:rsidRPr="00021782" w:rsidRDefault="00703511" w:rsidP="00021782">
            <w:pPr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ส่วนกลาง</w:t>
            </w:r>
          </w:p>
        </w:tc>
      </w:tr>
      <w:tr w:rsidR="00703511" w:rsidRPr="00B6489B" w:rsidTr="00021782">
        <w:trPr>
          <w:trHeight w:val="5708"/>
        </w:trPr>
        <w:tc>
          <w:tcPr>
            <w:tcW w:w="1633" w:type="dxa"/>
          </w:tcPr>
          <w:p w:rsidR="00703511" w:rsidRPr="00021782" w:rsidRDefault="00703511" w:rsidP="00021782">
            <w:pPr>
              <w:rPr>
                <w:rFonts w:ascii="TH SarabunPSK" w:hAnsi="TH SarabunPSK" w:cs="TH SarabunPSK"/>
                <w:spacing w:val="-10"/>
                <w:sz w:val="32"/>
                <w:szCs w:val="32"/>
                <w:u w:val="single"/>
                <w:cs/>
              </w:rPr>
            </w:pPr>
            <w:r w:rsidRPr="00021782">
              <w:rPr>
                <w:rFonts w:ascii="TH SarabunPSK" w:hAnsi="TH SarabunPSK" w:cs="TH SarabunPSK"/>
                <w:spacing w:val="-10"/>
                <w:sz w:val="32"/>
                <w:szCs w:val="32"/>
                <w:u w:val="single"/>
                <w:cs/>
              </w:rPr>
              <w:t>อัตราการพยายามฆ่าตัวตายสูง</w:t>
            </w:r>
            <w:r w:rsidRPr="00021782">
              <w:rPr>
                <w:rFonts w:ascii="TH SarabunPSK" w:hAnsi="TH SarabunPSK" w:cs="TH SarabunPSK"/>
                <w:spacing w:val="-10"/>
                <w:sz w:val="32"/>
                <w:szCs w:val="32"/>
                <w:u w:val="single"/>
              </w:rPr>
              <w:t xml:space="preserve"> </w:t>
            </w:r>
            <w:r w:rsidRPr="00021782">
              <w:rPr>
                <w:rFonts w:ascii="TH SarabunPSK" w:hAnsi="TH SarabunPSK" w:cs="TH SarabunPSK"/>
                <w:spacing w:val="-10"/>
                <w:sz w:val="32"/>
                <w:szCs w:val="32"/>
                <w:u w:val="single"/>
                <w:cs/>
              </w:rPr>
              <w:t>(40.86 ต่อแสนประชากร)</w:t>
            </w:r>
          </w:p>
          <w:p w:rsidR="00703511" w:rsidRPr="00021782" w:rsidRDefault="00703511" w:rsidP="00021782">
            <w:pPr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- เป็นการกระทำเพื่อประชดหรือเรียกร้องความสนใจไม่มีเจตนาจะฆ่าตัวตาย</w:t>
            </w:r>
          </w:p>
          <w:p w:rsidR="00703511" w:rsidRPr="00021782" w:rsidRDefault="00703511" w:rsidP="00021782">
            <w:pPr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0217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-เพศหญิงมากกว่าเพศชาย</w:t>
            </w:r>
            <w:r w:rsidRPr="00021782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</w:t>
            </w:r>
            <w:r w:rsidRPr="000217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จึงมีความอ่อนไหวมากกว่า</w:t>
            </w:r>
          </w:p>
          <w:p w:rsidR="00703511" w:rsidRPr="00021782" w:rsidRDefault="00703511" w:rsidP="00021782">
            <w:pPr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0217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-สภาพสังคมและเศรษฐกิจที่เปลี่ยนแปลง</w:t>
            </w:r>
          </w:p>
        </w:tc>
        <w:tc>
          <w:tcPr>
            <w:tcW w:w="1188" w:type="dxa"/>
          </w:tcPr>
          <w:p w:rsidR="00703511" w:rsidRPr="00021782" w:rsidRDefault="00703511" w:rsidP="00021782">
            <w:pPr>
              <w:jc w:val="thaiDistribute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0217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1. สภาพสังคมและเศรษฐกิจที่เปลี่ยนแปลง</w:t>
            </w:r>
          </w:p>
        </w:tc>
        <w:tc>
          <w:tcPr>
            <w:tcW w:w="2033" w:type="dxa"/>
          </w:tcPr>
          <w:p w:rsidR="00703511" w:rsidRPr="00021782" w:rsidRDefault="00703511" w:rsidP="00021782">
            <w:pPr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1.เพิ่มศักยภาพการคัดกรองและเฝ้าระวัง</w:t>
            </w:r>
          </w:p>
          <w:p w:rsidR="00703511" w:rsidRPr="00021782" w:rsidRDefault="00703511" w:rsidP="00021782">
            <w:pPr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2.ทำงานในเชิงรุกมากขึ้นและให้มีคุณภาพในเจ้าหน้าที่ทุกระดับ</w:t>
            </w:r>
          </w:p>
          <w:p w:rsidR="00703511" w:rsidRPr="00021782" w:rsidRDefault="00703511" w:rsidP="00021782">
            <w:pPr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3.ให้บริการด้านการให้คำปรึกษาอย่างมีคุณภาพผู้รับบริการพอใจ</w:t>
            </w:r>
          </w:p>
          <w:p w:rsidR="00703511" w:rsidRPr="00021782" w:rsidRDefault="00703511" w:rsidP="00021782">
            <w:pPr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4.ประสานกับเครือข่ายทั้งทั้งในและนอกระบบสาธารณสุขในการดูแลและติดตามเยี่ยมให้ครอบคลุมกาย จิต สังคม ให้ได้รับการดูแลด้านส่งเสริมป้องกัน รักษา  ฟื้นฟู</w:t>
            </w:r>
          </w:p>
          <w:p w:rsidR="00703511" w:rsidRPr="00021782" w:rsidRDefault="00703511" w:rsidP="00021782">
            <w:pPr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0217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5.ติดตาม ประเมินผลการดำเนินงานและร่วมแกไขปัญหา  อุปสรรคที่เกิดขึ้น ในทุกระดับ</w:t>
            </w:r>
          </w:p>
          <w:p w:rsidR="00703511" w:rsidRPr="00021782" w:rsidRDefault="00703511" w:rsidP="00021782">
            <w:pPr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0217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6.เพิ่มการประชาสัมพันธ์ เปิดช่องทางการเข้าถึงบริการสาธารณสุข</w:t>
            </w:r>
          </w:p>
        </w:tc>
        <w:tc>
          <w:tcPr>
            <w:tcW w:w="1388" w:type="dxa"/>
          </w:tcPr>
          <w:p w:rsidR="00703511" w:rsidRPr="00021782" w:rsidRDefault="00703511" w:rsidP="00021782">
            <w:pPr>
              <w:jc w:val="both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0217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1.ร่วมวิเคราะห์และให้การสนับสนุนทั้งด้านวิชาการ  และงบประมาณ</w:t>
            </w:r>
          </w:p>
        </w:tc>
        <w:tc>
          <w:tcPr>
            <w:tcW w:w="2155" w:type="dxa"/>
          </w:tcPr>
          <w:p w:rsidR="00703511" w:rsidRPr="00021782" w:rsidRDefault="00703511" w:rsidP="00021782">
            <w:pPr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02178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1.ให้การสนับสนุนด้าน วิชาการ  และงบประมาณ</w:t>
            </w:r>
          </w:p>
        </w:tc>
      </w:tr>
    </w:tbl>
    <w:p w:rsidR="00703511" w:rsidRPr="00B6489B" w:rsidRDefault="00703511" w:rsidP="00045D92">
      <w:pPr>
        <w:spacing w:after="120"/>
        <w:ind w:left="360"/>
        <w:jc w:val="both"/>
        <w:rPr>
          <w:rFonts w:ascii="TH SarabunPSK" w:hAnsi="TH SarabunPSK" w:cs="TH SarabunPSK"/>
          <w:sz w:val="36"/>
          <w:szCs w:val="36"/>
        </w:rPr>
      </w:pPr>
    </w:p>
    <w:sectPr w:rsidR="00703511" w:rsidRPr="00B6489B" w:rsidSect="00B6489B">
      <w:headerReference w:type="default" r:id="rId9"/>
      <w:footerReference w:type="default" r:id="rId10"/>
      <w:pgSz w:w="11906" w:h="16838"/>
      <w:pgMar w:top="1701" w:right="1701" w:bottom="1701" w:left="1701" w:header="709" w:footer="709" w:gutter="0"/>
      <w:pgNumType w:start="1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247E" w:rsidRDefault="0018247E" w:rsidP="00172D5A">
      <w:r>
        <w:separator/>
      </w:r>
    </w:p>
  </w:endnote>
  <w:endnote w:type="continuationSeparator" w:id="1">
    <w:p w:rsidR="0018247E" w:rsidRDefault="0018247E" w:rsidP="00172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Krub">
    <w:panose1 w:val="02000506040000020004"/>
    <w:charset w:val="00"/>
    <w:family w:val="auto"/>
    <w:pitch w:val="variable"/>
    <w:sig w:usb0="A100006F" w:usb1="5000204A" w:usb2="00000000" w:usb3="00000000" w:csb0="00010183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14478"/>
      <w:docPartObj>
        <w:docPartGallery w:val="Page Numbers (Bottom of Page)"/>
        <w:docPartUnique/>
      </w:docPartObj>
    </w:sdtPr>
    <w:sdtContent>
      <w:p w:rsidR="00967CBB" w:rsidRDefault="004A69A9">
        <w:pPr>
          <w:pStyle w:val="a5"/>
          <w:jc w:val="right"/>
        </w:pPr>
        <w:fldSimple w:instr=" PAGE   \* MERGEFORMAT ">
          <w:r w:rsidR="00E57069" w:rsidRPr="00E57069">
            <w:rPr>
              <w:rFonts w:cs="Times New Roman"/>
              <w:noProof/>
              <w:szCs w:val="24"/>
              <w:lang w:val="th-TH"/>
            </w:rPr>
            <w:t>168</w:t>
          </w:r>
        </w:fldSimple>
      </w:p>
    </w:sdtContent>
  </w:sdt>
  <w:p w:rsidR="00967CBB" w:rsidRDefault="00967CB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247E" w:rsidRDefault="0018247E" w:rsidP="00172D5A">
      <w:r>
        <w:separator/>
      </w:r>
    </w:p>
  </w:footnote>
  <w:footnote w:type="continuationSeparator" w:id="1">
    <w:p w:rsidR="0018247E" w:rsidRDefault="0018247E" w:rsidP="00172D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782" w:rsidRPr="00BB106A" w:rsidRDefault="00021782">
    <w:pPr>
      <w:pStyle w:val="a3"/>
      <w:pBdr>
        <w:bottom w:val="thickThinSmallGap" w:sz="24" w:space="1" w:color="622423" w:themeColor="accent2" w:themeShade="7F"/>
      </w:pBdr>
      <w:jc w:val="center"/>
      <w:rPr>
        <w:rFonts w:ascii="TH SarabunPSK" w:eastAsiaTheme="majorEastAsia" w:hAnsi="TH SarabunPSK" w:cs="TH SarabunPSK"/>
        <w:i/>
        <w:iCs/>
        <w:sz w:val="28"/>
      </w:rPr>
    </w:pPr>
    <w:r w:rsidRPr="00BB106A">
      <w:rPr>
        <w:rFonts w:ascii="TH SarabunPSK" w:eastAsiaTheme="majorEastAsia" w:hAnsi="TH SarabunPSK" w:cs="TH SarabunPSK"/>
        <w:i/>
        <w:iCs/>
        <w:sz w:val="28"/>
        <w:cs/>
      </w:rPr>
      <w:t>รายงานประจำปี  สำนักงานสาธารณสุขจังหวัดประจวบคีรีขันธ์  ปีงบประมาณ ๒๕๕๕</w:t>
    </w:r>
  </w:p>
  <w:p w:rsidR="00021782" w:rsidRDefault="0002178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49E2"/>
    <w:multiLevelType w:val="hybridMultilevel"/>
    <w:tmpl w:val="20608DF4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">
    <w:nsid w:val="113607A5"/>
    <w:multiLevelType w:val="hybridMultilevel"/>
    <w:tmpl w:val="CEF2BE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940861"/>
    <w:multiLevelType w:val="hybridMultilevel"/>
    <w:tmpl w:val="11EA86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41698C6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rdia New" w:eastAsia="Times New Roman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7AD6DF9"/>
    <w:multiLevelType w:val="hybridMultilevel"/>
    <w:tmpl w:val="085AA7EC"/>
    <w:lvl w:ilvl="0" w:tplc="AD0C3866">
      <w:start w:val="1"/>
      <w:numFmt w:val="decimal"/>
      <w:lvlText w:val="%1."/>
      <w:lvlJc w:val="left"/>
      <w:pPr>
        <w:tabs>
          <w:tab w:val="num" w:pos="1480"/>
        </w:tabs>
        <w:ind w:left="148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0"/>
        </w:tabs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0"/>
        </w:tabs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0"/>
        </w:tabs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0"/>
        </w:tabs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0"/>
        </w:tabs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0"/>
        </w:tabs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0"/>
        </w:tabs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0"/>
        </w:tabs>
        <w:ind w:left="7240" w:hanging="180"/>
      </w:pPr>
    </w:lvl>
  </w:abstractNum>
  <w:abstractNum w:abstractNumId="4">
    <w:nsid w:val="1CF46F27"/>
    <w:multiLevelType w:val="hybridMultilevel"/>
    <w:tmpl w:val="E1E0E66C"/>
    <w:lvl w:ilvl="0" w:tplc="6930BF12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cs="TH SarabunPSK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1E2C369D"/>
    <w:multiLevelType w:val="hybridMultilevel"/>
    <w:tmpl w:val="ADC28016"/>
    <w:lvl w:ilvl="0" w:tplc="CAD875E8">
      <w:start w:val="6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9D700E"/>
    <w:multiLevelType w:val="multilevel"/>
    <w:tmpl w:val="C60E9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20"/>
        </w:tabs>
        <w:ind w:left="1920" w:hanging="48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360"/>
        </w:tabs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800"/>
        </w:tabs>
        <w:ind w:left="10800" w:hanging="1800"/>
      </w:pPr>
      <w:rPr>
        <w:rFonts w:hint="default"/>
      </w:rPr>
    </w:lvl>
  </w:abstractNum>
  <w:abstractNum w:abstractNumId="7">
    <w:nsid w:val="223E600A"/>
    <w:multiLevelType w:val="hybridMultilevel"/>
    <w:tmpl w:val="530EB9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4A166E5"/>
    <w:multiLevelType w:val="hybridMultilevel"/>
    <w:tmpl w:val="32C8B20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DA013FE"/>
    <w:multiLevelType w:val="hybridMultilevel"/>
    <w:tmpl w:val="FFAAE54C"/>
    <w:lvl w:ilvl="0" w:tplc="695C6A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231AA3"/>
    <w:multiLevelType w:val="hybridMultilevel"/>
    <w:tmpl w:val="38F20D7C"/>
    <w:lvl w:ilvl="0" w:tplc="A440A9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D46753"/>
    <w:multiLevelType w:val="hybridMultilevel"/>
    <w:tmpl w:val="5EFE98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DAF23A2"/>
    <w:multiLevelType w:val="hybridMultilevel"/>
    <w:tmpl w:val="EDB4C1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7F8358A"/>
    <w:multiLevelType w:val="hybridMultilevel"/>
    <w:tmpl w:val="36420CA4"/>
    <w:lvl w:ilvl="0" w:tplc="2EDC2B7E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B6E6CD2"/>
    <w:multiLevelType w:val="hybridMultilevel"/>
    <w:tmpl w:val="F650E440"/>
    <w:lvl w:ilvl="0" w:tplc="5C64DE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E8B7808"/>
    <w:multiLevelType w:val="hybridMultilevel"/>
    <w:tmpl w:val="F714817A"/>
    <w:lvl w:ilvl="0" w:tplc="8E7244D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EA12E6E"/>
    <w:multiLevelType w:val="hybridMultilevel"/>
    <w:tmpl w:val="89003596"/>
    <w:lvl w:ilvl="0" w:tplc="380A5976">
      <w:start w:val="4"/>
      <w:numFmt w:val="decimal"/>
      <w:lvlText w:val="%1."/>
      <w:lvlJc w:val="left"/>
      <w:pPr>
        <w:tabs>
          <w:tab w:val="num" w:pos="412"/>
        </w:tabs>
        <w:ind w:left="4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32"/>
        </w:tabs>
        <w:ind w:left="11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2"/>
        </w:tabs>
        <w:ind w:left="18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2"/>
        </w:tabs>
        <w:ind w:left="25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92"/>
        </w:tabs>
        <w:ind w:left="32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2"/>
        </w:tabs>
        <w:ind w:left="40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32"/>
        </w:tabs>
        <w:ind w:left="47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52"/>
        </w:tabs>
        <w:ind w:left="54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72"/>
        </w:tabs>
        <w:ind w:left="6172" w:hanging="180"/>
      </w:pPr>
    </w:lvl>
  </w:abstractNum>
  <w:abstractNum w:abstractNumId="17">
    <w:nsid w:val="54F4699D"/>
    <w:multiLevelType w:val="hybridMultilevel"/>
    <w:tmpl w:val="A560DA94"/>
    <w:lvl w:ilvl="0" w:tplc="ED486A04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2A4FB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C67D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7C86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A0FA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7A17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DE8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9A08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E828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7A31D7"/>
    <w:multiLevelType w:val="multilevel"/>
    <w:tmpl w:val="353238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b/>
        <w:sz w:val="32"/>
        <w:lang w:bidi="th-TH"/>
      </w:r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8"/>
  </w:num>
  <w:num w:numId="3">
    <w:abstractNumId w:val="9"/>
  </w:num>
  <w:num w:numId="4">
    <w:abstractNumId w:val="15"/>
  </w:num>
  <w:num w:numId="5">
    <w:abstractNumId w:val="17"/>
  </w:num>
  <w:num w:numId="6">
    <w:abstractNumId w:val="5"/>
  </w:num>
  <w:num w:numId="7">
    <w:abstractNumId w:val="2"/>
  </w:num>
  <w:num w:numId="8">
    <w:abstractNumId w:val="1"/>
  </w:num>
  <w:num w:numId="9">
    <w:abstractNumId w:val="12"/>
  </w:num>
  <w:num w:numId="10">
    <w:abstractNumId w:val="7"/>
  </w:num>
  <w:num w:numId="11">
    <w:abstractNumId w:val="11"/>
  </w:num>
  <w:num w:numId="12">
    <w:abstractNumId w:val="3"/>
  </w:num>
  <w:num w:numId="13">
    <w:abstractNumId w:val="16"/>
  </w:num>
  <w:num w:numId="14">
    <w:abstractNumId w:val="8"/>
  </w:num>
  <w:num w:numId="15">
    <w:abstractNumId w:val="6"/>
  </w:num>
  <w:num w:numId="16">
    <w:abstractNumId w:val="14"/>
  </w:num>
  <w:num w:numId="17">
    <w:abstractNumId w:val="10"/>
  </w:num>
  <w:num w:numId="18">
    <w:abstractNumId w:val="13"/>
  </w:num>
  <w:num w:numId="19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defaultTabStop w:val="720"/>
  <w:drawingGridHorizontalSpacing w:val="120"/>
  <w:displayHorizontalDrawingGridEvery w:val="2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172D5A"/>
    <w:rsid w:val="00021782"/>
    <w:rsid w:val="00045D92"/>
    <w:rsid w:val="000651B0"/>
    <w:rsid w:val="0009066C"/>
    <w:rsid w:val="000B142B"/>
    <w:rsid w:val="000B4524"/>
    <w:rsid w:val="000B56E2"/>
    <w:rsid w:val="000B6870"/>
    <w:rsid w:val="000C4D61"/>
    <w:rsid w:val="00111845"/>
    <w:rsid w:val="00123F47"/>
    <w:rsid w:val="0013692B"/>
    <w:rsid w:val="001507D9"/>
    <w:rsid w:val="001568CF"/>
    <w:rsid w:val="00167ECC"/>
    <w:rsid w:val="00172D5A"/>
    <w:rsid w:val="001813EB"/>
    <w:rsid w:val="0018247E"/>
    <w:rsid w:val="001E40DF"/>
    <w:rsid w:val="0020100C"/>
    <w:rsid w:val="00213980"/>
    <w:rsid w:val="00215BBE"/>
    <w:rsid w:val="002462A6"/>
    <w:rsid w:val="00251D7E"/>
    <w:rsid w:val="002605D5"/>
    <w:rsid w:val="002866BF"/>
    <w:rsid w:val="00290081"/>
    <w:rsid w:val="00293400"/>
    <w:rsid w:val="002B1B9D"/>
    <w:rsid w:val="002D3891"/>
    <w:rsid w:val="003056D4"/>
    <w:rsid w:val="003210DD"/>
    <w:rsid w:val="0033613D"/>
    <w:rsid w:val="00356B90"/>
    <w:rsid w:val="00374149"/>
    <w:rsid w:val="003918E8"/>
    <w:rsid w:val="003A36BE"/>
    <w:rsid w:val="003B1FC6"/>
    <w:rsid w:val="003B5E3B"/>
    <w:rsid w:val="003D1FBF"/>
    <w:rsid w:val="0040164D"/>
    <w:rsid w:val="00403104"/>
    <w:rsid w:val="00455E27"/>
    <w:rsid w:val="00497AE2"/>
    <w:rsid w:val="004A0509"/>
    <w:rsid w:val="004A69A9"/>
    <w:rsid w:val="004D33D9"/>
    <w:rsid w:val="004E5965"/>
    <w:rsid w:val="00562624"/>
    <w:rsid w:val="005B5971"/>
    <w:rsid w:val="005C34C3"/>
    <w:rsid w:val="005C6D13"/>
    <w:rsid w:val="005C7F1D"/>
    <w:rsid w:val="005D29C8"/>
    <w:rsid w:val="005F019E"/>
    <w:rsid w:val="00637EA4"/>
    <w:rsid w:val="0064109E"/>
    <w:rsid w:val="006575A3"/>
    <w:rsid w:val="00657770"/>
    <w:rsid w:val="00661A2A"/>
    <w:rsid w:val="00684EED"/>
    <w:rsid w:val="006C6F56"/>
    <w:rsid w:val="006D6837"/>
    <w:rsid w:val="006E5958"/>
    <w:rsid w:val="006F3807"/>
    <w:rsid w:val="00703511"/>
    <w:rsid w:val="007260D3"/>
    <w:rsid w:val="00752DEF"/>
    <w:rsid w:val="00782521"/>
    <w:rsid w:val="00786FF4"/>
    <w:rsid w:val="007B3737"/>
    <w:rsid w:val="007C645D"/>
    <w:rsid w:val="007C7DF2"/>
    <w:rsid w:val="007E25AD"/>
    <w:rsid w:val="007E2C03"/>
    <w:rsid w:val="007E565C"/>
    <w:rsid w:val="00813984"/>
    <w:rsid w:val="00823B2F"/>
    <w:rsid w:val="0084683E"/>
    <w:rsid w:val="00860A62"/>
    <w:rsid w:val="0087711E"/>
    <w:rsid w:val="008A2ECA"/>
    <w:rsid w:val="008D20C4"/>
    <w:rsid w:val="008F0A03"/>
    <w:rsid w:val="008F4179"/>
    <w:rsid w:val="00904EBF"/>
    <w:rsid w:val="0091771F"/>
    <w:rsid w:val="00940082"/>
    <w:rsid w:val="009538E8"/>
    <w:rsid w:val="00967CBB"/>
    <w:rsid w:val="00984E5F"/>
    <w:rsid w:val="009C0AB9"/>
    <w:rsid w:val="00A03DB7"/>
    <w:rsid w:val="00A3293E"/>
    <w:rsid w:val="00A40ADB"/>
    <w:rsid w:val="00A47065"/>
    <w:rsid w:val="00A80C96"/>
    <w:rsid w:val="00AA2054"/>
    <w:rsid w:val="00AA2500"/>
    <w:rsid w:val="00AC0F8D"/>
    <w:rsid w:val="00AD2E4F"/>
    <w:rsid w:val="00B6489B"/>
    <w:rsid w:val="00BB106A"/>
    <w:rsid w:val="00BE0332"/>
    <w:rsid w:val="00BF5544"/>
    <w:rsid w:val="00BF6D1D"/>
    <w:rsid w:val="00C152B3"/>
    <w:rsid w:val="00C251CD"/>
    <w:rsid w:val="00C47492"/>
    <w:rsid w:val="00C54028"/>
    <w:rsid w:val="00C66483"/>
    <w:rsid w:val="00C93EF7"/>
    <w:rsid w:val="00CC5ACB"/>
    <w:rsid w:val="00CF6488"/>
    <w:rsid w:val="00D11373"/>
    <w:rsid w:val="00D3353F"/>
    <w:rsid w:val="00D351A4"/>
    <w:rsid w:val="00D3567B"/>
    <w:rsid w:val="00D5075E"/>
    <w:rsid w:val="00D509B0"/>
    <w:rsid w:val="00E22C6F"/>
    <w:rsid w:val="00E57069"/>
    <w:rsid w:val="00E74B5A"/>
    <w:rsid w:val="00E84BB6"/>
    <w:rsid w:val="00E86B20"/>
    <w:rsid w:val="00EA3607"/>
    <w:rsid w:val="00EA7407"/>
    <w:rsid w:val="00EC6372"/>
    <w:rsid w:val="00F12FD0"/>
    <w:rsid w:val="00F14EAB"/>
    <w:rsid w:val="00F21778"/>
    <w:rsid w:val="00F23F86"/>
    <w:rsid w:val="00F63825"/>
    <w:rsid w:val="00F831BD"/>
    <w:rsid w:val="00F92C24"/>
    <w:rsid w:val="00FA0127"/>
    <w:rsid w:val="00FD02DE"/>
    <w:rsid w:val="00FD0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60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F12FD0"/>
    <w:pPr>
      <w:keepNext/>
      <w:outlineLvl w:val="0"/>
    </w:pPr>
    <w:rPr>
      <w:rFonts w:ascii="AngsanaUPC" w:eastAsia="Cordia New" w:hAnsi="AngsanaUPC" w:cs="AngsanaUPC"/>
      <w:sz w:val="32"/>
      <w:szCs w:val="32"/>
    </w:rPr>
  </w:style>
  <w:style w:type="paragraph" w:styleId="2">
    <w:name w:val="heading 2"/>
    <w:basedOn w:val="a"/>
    <w:next w:val="a"/>
    <w:link w:val="20"/>
    <w:qFormat/>
    <w:rsid w:val="00F12FD0"/>
    <w:pPr>
      <w:keepNext/>
      <w:outlineLvl w:val="1"/>
    </w:pPr>
    <w:rPr>
      <w:rFonts w:ascii="AngsanaUPC" w:eastAsia="Cordia New" w:hAnsi="AngsanaUPC" w:cs="AngsanaUPC"/>
      <w:sz w:val="32"/>
      <w:szCs w:val="32"/>
      <w:u w:val="single"/>
    </w:rPr>
  </w:style>
  <w:style w:type="paragraph" w:styleId="3">
    <w:name w:val="heading 3"/>
    <w:basedOn w:val="a"/>
    <w:next w:val="a"/>
    <w:link w:val="30"/>
    <w:qFormat/>
    <w:rsid w:val="00F12FD0"/>
    <w:pPr>
      <w:keepNext/>
      <w:outlineLvl w:val="2"/>
    </w:pPr>
    <w:rPr>
      <w:rFonts w:ascii="Cordia New" w:eastAsia="Cordia New" w:hAnsi="Cordia New"/>
      <w:sz w:val="32"/>
      <w:szCs w:val="32"/>
    </w:rPr>
  </w:style>
  <w:style w:type="paragraph" w:styleId="4">
    <w:name w:val="heading 4"/>
    <w:basedOn w:val="a"/>
    <w:next w:val="a"/>
    <w:link w:val="40"/>
    <w:qFormat/>
    <w:rsid w:val="00FD02DE"/>
    <w:pPr>
      <w:keepNext/>
      <w:jc w:val="center"/>
      <w:outlineLvl w:val="3"/>
    </w:pPr>
    <w:rPr>
      <w:rFonts w:eastAsia="Cordia New" w:cs="Cordia New"/>
      <w:sz w:val="32"/>
      <w:szCs w:val="32"/>
      <w:lang w:eastAsia="th-TH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047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2D5A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172D5A"/>
  </w:style>
  <w:style w:type="paragraph" w:styleId="a5">
    <w:name w:val="footer"/>
    <w:basedOn w:val="a"/>
    <w:link w:val="a6"/>
    <w:uiPriority w:val="99"/>
    <w:unhideWhenUsed/>
    <w:rsid w:val="00172D5A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172D5A"/>
  </w:style>
  <w:style w:type="paragraph" w:styleId="a7">
    <w:name w:val="Balloon Text"/>
    <w:basedOn w:val="a"/>
    <w:link w:val="a8"/>
    <w:unhideWhenUsed/>
    <w:rsid w:val="00172D5A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rsid w:val="00172D5A"/>
    <w:rPr>
      <w:rFonts w:ascii="Tahoma" w:hAnsi="Tahoma" w:cs="Angsana New"/>
      <w:sz w:val="16"/>
      <w:szCs w:val="20"/>
    </w:rPr>
  </w:style>
  <w:style w:type="paragraph" w:customStyle="1" w:styleId="a9">
    <w:name w:val="อักขระ อักขระ อักขระ"/>
    <w:basedOn w:val="a"/>
    <w:rsid w:val="00703511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character" w:styleId="aa">
    <w:name w:val="page number"/>
    <w:basedOn w:val="a0"/>
    <w:rsid w:val="00703511"/>
  </w:style>
  <w:style w:type="character" w:customStyle="1" w:styleId="10">
    <w:name w:val="หัวเรื่อง 1 อักขระ"/>
    <w:basedOn w:val="a0"/>
    <w:link w:val="1"/>
    <w:rsid w:val="00F12FD0"/>
    <w:rPr>
      <w:rFonts w:ascii="AngsanaUPC" w:eastAsia="Cordia New" w:hAnsi="AngsanaUPC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F12FD0"/>
    <w:rPr>
      <w:rFonts w:ascii="AngsanaUPC" w:eastAsia="Cordia New" w:hAnsi="AngsanaUPC" w:cs="AngsanaUPC"/>
      <w:sz w:val="32"/>
      <w:szCs w:val="32"/>
      <w:u w:val="single"/>
    </w:rPr>
  </w:style>
  <w:style w:type="character" w:customStyle="1" w:styleId="30">
    <w:name w:val="หัวเรื่อง 3 อักขระ"/>
    <w:basedOn w:val="a0"/>
    <w:link w:val="3"/>
    <w:rsid w:val="00F12FD0"/>
    <w:rPr>
      <w:rFonts w:ascii="Cordia New" w:eastAsia="Cordia New" w:hAnsi="Cordia New" w:cs="Angsana New"/>
      <w:sz w:val="32"/>
      <w:szCs w:val="32"/>
    </w:rPr>
  </w:style>
  <w:style w:type="table" w:styleId="ab">
    <w:name w:val="Table Grid"/>
    <w:basedOn w:val="a1"/>
    <w:rsid w:val="00F12FD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">
    <w:name w:val="อักขระ Char Char อักขระ อักขระ Char Char อักขระ Char Char อักขระ อักขระ อักขระ Char Char 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ac">
    <w:name w:val="อักขระ อักขระ 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">
    <w:name w:val="อักขระ อักขระ อักขระ 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0">
    <w:name w:val="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d">
    <w:name w:val="Title"/>
    <w:basedOn w:val="a"/>
    <w:link w:val="ae"/>
    <w:qFormat/>
    <w:rsid w:val="00F12FD0"/>
    <w:pPr>
      <w:jc w:val="center"/>
    </w:pPr>
    <w:rPr>
      <w:rFonts w:ascii="AngsanaUPC" w:eastAsia="Cordia New" w:hAnsi="AngsanaUPC" w:cs="AngsanaUPC"/>
      <w:sz w:val="32"/>
      <w:szCs w:val="32"/>
    </w:rPr>
  </w:style>
  <w:style w:type="character" w:customStyle="1" w:styleId="ae">
    <w:name w:val="ชื่อเรื่อง อักขระ"/>
    <w:basedOn w:val="a0"/>
    <w:link w:val="ad"/>
    <w:rsid w:val="00F12FD0"/>
    <w:rPr>
      <w:rFonts w:ascii="AngsanaUPC" w:eastAsia="Cordia New" w:hAnsi="AngsanaUPC" w:cs="AngsanaUPC"/>
      <w:sz w:val="32"/>
      <w:szCs w:val="32"/>
    </w:rPr>
  </w:style>
  <w:style w:type="paragraph" w:customStyle="1" w:styleId="CharChar1">
    <w:name w:val="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">
    <w:name w:val="caption"/>
    <w:basedOn w:val="a"/>
    <w:next w:val="a"/>
    <w:qFormat/>
    <w:rsid w:val="00F12FD0"/>
    <w:rPr>
      <w:rFonts w:ascii="Angsana New" w:hAnsi="Angsana New"/>
      <w:b/>
      <w:bCs/>
      <w:sz w:val="20"/>
      <w:szCs w:val="23"/>
    </w:rPr>
  </w:style>
  <w:style w:type="character" w:styleId="af0">
    <w:name w:val="Hyperlink"/>
    <w:rsid w:val="00F12FD0"/>
    <w:rPr>
      <w:rFonts w:ascii="Tahoma" w:hAnsi="Tahoma" w:cs="Tahoma" w:hint="default"/>
      <w:strike w:val="0"/>
      <w:dstrike w:val="0"/>
      <w:color w:val="0000FF"/>
      <w:sz w:val="21"/>
      <w:szCs w:val="21"/>
      <w:u w:val="none"/>
      <w:effect w:val="none"/>
    </w:rPr>
  </w:style>
  <w:style w:type="character" w:customStyle="1" w:styleId="style21">
    <w:name w:val="style21"/>
    <w:rsid w:val="00F12FD0"/>
    <w:rPr>
      <w:b/>
      <w:bCs/>
      <w:color w:val="0000FF"/>
      <w:sz w:val="27"/>
      <w:szCs w:val="27"/>
    </w:rPr>
  </w:style>
  <w:style w:type="character" w:customStyle="1" w:styleId="style11">
    <w:name w:val="style11"/>
    <w:rsid w:val="00F12FD0"/>
    <w:rPr>
      <w:color w:val="FFFFFF"/>
    </w:rPr>
  </w:style>
  <w:style w:type="paragraph" w:customStyle="1" w:styleId="11">
    <w:name w:val="รายการย่อหน้า1"/>
    <w:basedOn w:val="a"/>
    <w:uiPriority w:val="34"/>
    <w:qFormat/>
    <w:rsid w:val="00F12FD0"/>
    <w:pPr>
      <w:ind w:left="720"/>
      <w:contextualSpacing/>
    </w:pPr>
    <w:rPr>
      <w:rFonts w:ascii="TH SarabunPSK" w:eastAsia="Calibri" w:hAnsi="TH SarabunPSK"/>
      <w:sz w:val="32"/>
      <w:szCs w:val="40"/>
    </w:rPr>
  </w:style>
  <w:style w:type="paragraph" w:customStyle="1" w:styleId="af1">
    <w:name w:val="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2">
    <w:name w:val="Document Map"/>
    <w:basedOn w:val="a"/>
    <w:link w:val="af3"/>
    <w:semiHidden/>
    <w:rsid w:val="00F12FD0"/>
    <w:pPr>
      <w:shd w:val="clear" w:color="auto" w:fill="000080"/>
    </w:pPr>
    <w:rPr>
      <w:rFonts w:ascii="Tahoma" w:hAnsi="Tahoma"/>
    </w:rPr>
  </w:style>
  <w:style w:type="character" w:customStyle="1" w:styleId="af3">
    <w:name w:val="ผังเอกสาร อักขระ"/>
    <w:basedOn w:val="a0"/>
    <w:link w:val="af2"/>
    <w:semiHidden/>
    <w:rsid w:val="00F12FD0"/>
    <w:rPr>
      <w:rFonts w:ascii="Tahoma" w:eastAsia="Times New Roman" w:hAnsi="Tahoma" w:cs="Angsana New"/>
      <w:sz w:val="24"/>
      <w:shd w:val="clear" w:color="auto" w:fill="000080"/>
    </w:rPr>
  </w:style>
  <w:style w:type="paragraph" w:styleId="af4">
    <w:name w:val="Body Text Indent"/>
    <w:basedOn w:val="a"/>
    <w:link w:val="af5"/>
    <w:rsid w:val="00F12FD0"/>
    <w:pPr>
      <w:ind w:firstLine="720"/>
    </w:pPr>
    <w:rPr>
      <w:rFonts w:ascii="AngsanaUPC" w:eastAsia="Cordia New" w:hAnsi="AngsanaUPC" w:cs="AngsanaUPC"/>
      <w:sz w:val="32"/>
      <w:szCs w:val="32"/>
    </w:rPr>
  </w:style>
  <w:style w:type="character" w:customStyle="1" w:styleId="af5">
    <w:name w:val="การเยื้องเนื้อความ อักขระ"/>
    <w:basedOn w:val="a0"/>
    <w:link w:val="af4"/>
    <w:rsid w:val="00F12FD0"/>
    <w:rPr>
      <w:rFonts w:ascii="AngsanaUPC" w:eastAsia="Cordia New" w:hAnsi="AngsanaUPC" w:cs="AngsanaUPC"/>
      <w:sz w:val="32"/>
      <w:szCs w:val="32"/>
    </w:rPr>
  </w:style>
  <w:style w:type="paragraph" w:styleId="af6">
    <w:name w:val="Subtitle"/>
    <w:basedOn w:val="a"/>
    <w:link w:val="af7"/>
    <w:qFormat/>
    <w:rsid w:val="00F12FD0"/>
    <w:rPr>
      <w:rFonts w:ascii="Cordia New" w:eastAsia="Cordia New" w:hAnsi="Cordia New" w:cs="Cordia New"/>
      <w:b/>
      <w:bCs/>
      <w:sz w:val="40"/>
      <w:szCs w:val="40"/>
    </w:rPr>
  </w:style>
  <w:style w:type="character" w:customStyle="1" w:styleId="af7">
    <w:name w:val="ชื่อเรื่องรอง อักขระ"/>
    <w:basedOn w:val="a0"/>
    <w:link w:val="af6"/>
    <w:rsid w:val="00F12FD0"/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CharChar10">
    <w:name w:val="Char Char1 อักขระ 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1">
    <w:name w:val="Char Char1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0">
    <w:name w:val="Char Char 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2">
    <w:name w:val="Char Char1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8">
    <w:name w:val="List Paragraph"/>
    <w:basedOn w:val="a"/>
    <w:uiPriority w:val="34"/>
    <w:qFormat/>
    <w:rsid w:val="00C47492"/>
    <w:pPr>
      <w:ind w:left="720"/>
      <w:contextualSpacing/>
    </w:pPr>
  </w:style>
  <w:style w:type="paragraph" w:customStyle="1" w:styleId="af9">
    <w:name w:val="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2">
    <w:name w:val="Char Char อักขระ 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3">
    <w:name w:val="Char Char อักขระ อักขระ อักขระ 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3">
    <w:name w:val="Char Char1 อักขระ 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4">
    <w:name w:val="Char Char1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a">
    <w:name w:val="Revision"/>
    <w:hidden/>
    <w:uiPriority w:val="99"/>
    <w:semiHidden/>
    <w:rsid w:val="003A36B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538552DCBB0F4C4BB087ED922D6A6322">
    <w:name w:val="538552DCBB0F4C4BB087ED922D6A6322"/>
    <w:rsid w:val="003A36BE"/>
    <w:rPr>
      <w:rFonts w:ascii="Calibri" w:eastAsia="MS Mincho" w:hAnsi="Calibri" w:cs="Arial"/>
      <w:szCs w:val="22"/>
      <w:lang w:eastAsia="ja-JP" w:bidi="ar-SA"/>
    </w:rPr>
  </w:style>
  <w:style w:type="paragraph" w:customStyle="1" w:styleId="CharChar4">
    <w:name w:val="Char Char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b">
    <w:name w:val="Body Text"/>
    <w:basedOn w:val="a"/>
    <w:link w:val="afc"/>
    <w:unhideWhenUsed/>
    <w:rsid w:val="00251D7E"/>
    <w:pPr>
      <w:spacing w:after="120"/>
    </w:pPr>
  </w:style>
  <w:style w:type="character" w:customStyle="1" w:styleId="afc">
    <w:name w:val="เนื้อความ อักขระ"/>
    <w:basedOn w:val="a0"/>
    <w:link w:val="afb"/>
    <w:rsid w:val="00251D7E"/>
    <w:rPr>
      <w:rFonts w:ascii="Times New Roman" w:eastAsia="Times New Roman" w:hAnsi="Times New Roman" w:cs="Angsana New"/>
      <w:sz w:val="24"/>
    </w:rPr>
  </w:style>
  <w:style w:type="paragraph" w:customStyle="1" w:styleId="12">
    <w:name w:val="อักขระ อักขระ1 อักขระ"/>
    <w:basedOn w:val="a"/>
    <w:rsid w:val="00251D7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Default">
    <w:name w:val="Default"/>
    <w:rsid w:val="00251D7E"/>
    <w:pPr>
      <w:autoSpaceDE w:val="0"/>
      <w:autoSpaceDN w:val="0"/>
      <w:adjustRightInd w:val="0"/>
      <w:spacing w:after="0" w:line="240" w:lineRule="auto"/>
    </w:pPr>
    <w:rPr>
      <w:rFonts w:ascii="TH Krub" w:eastAsia="Times New Roman" w:hAnsi="TH Krub" w:cs="TH Krub"/>
      <w:color w:val="000000"/>
      <w:sz w:val="24"/>
      <w:szCs w:val="24"/>
    </w:rPr>
  </w:style>
  <w:style w:type="character" w:customStyle="1" w:styleId="40">
    <w:name w:val="หัวเรื่อง 4 อักขระ"/>
    <w:basedOn w:val="a0"/>
    <w:link w:val="4"/>
    <w:rsid w:val="00FD02DE"/>
    <w:rPr>
      <w:rFonts w:ascii="Times New Roman" w:eastAsia="Cordia New" w:hAnsi="Times New Roman" w:cs="Cordia New"/>
      <w:sz w:val="32"/>
      <w:szCs w:val="32"/>
      <w:lang w:eastAsia="th-TH"/>
    </w:rPr>
  </w:style>
  <w:style w:type="paragraph" w:customStyle="1" w:styleId="CharChar5">
    <w:name w:val="Char Char อักขระ"/>
    <w:basedOn w:val="a"/>
    <w:rsid w:val="00FD02D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afd">
    <w:name w:val="อักขระ"/>
    <w:basedOn w:val="a"/>
    <w:rsid w:val="00FD02D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1">
    <w:name w:val="Char Char อักขระ อักขระ Char Char อักขระ อักขระ อักขระ อักขระ อักขระ อักขระ"/>
    <w:basedOn w:val="a"/>
    <w:rsid w:val="00FD02D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ListParagraph1">
    <w:name w:val="List Paragraph1"/>
    <w:basedOn w:val="a"/>
    <w:uiPriority w:val="34"/>
    <w:qFormat/>
    <w:rsid w:val="00FD02DE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e">
    <w:name w:val="Normal (Web)"/>
    <w:basedOn w:val="a"/>
    <w:uiPriority w:val="99"/>
    <w:unhideWhenUsed/>
    <w:rsid w:val="00FD02DE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A00">
    <w:name w:val="A0"/>
    <w:uiPriority w:val="99"/>
    <w:rsid w:val="00FD02DE"/>
    <w:rPr>
      <w:rFonts w:ascii="FreesiaUPC"/>
      <w:color w:val="000000"/>
    </w:rPr>
  </w:style>
  <w:style w:type="character" w:styleId="aff">
    <w:name w:val="Strong"/>
    <w:basedOn w:val="a0"/>
    <w:uiPriority w:val="22"/>
    <w:qFormat/>
    <w:rsid w:val="00FD02DE"/>
    <w:rPr>
      <w:b/>
      <w:bCs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D047F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customStyle="1" w:styleId="CharCharCharChar2">
    <w:name w:val="Char Char อักขระ อักขระ Char Char อักขระ อักขระ อักขระ อักขระ อักขระ"/>
    <w:basedOn w:val="a"/>
    <w:rsid w:val="00FD047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CharCharCharChar0">
    <w:name w:val="อักขระ Char Char อักขระ อักขระ Char Char อักขระ Char Char อักขระ อักขระ อักขระ Char Char 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aff0">
    <w:name w:val="อักขระ อักขระ 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6">
    <w:name w:val="อักขระ อักขระ อักขระ 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7">
    <w:name w:val="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3">
    <w:name w:val="อักขระ อักขระ Char Char 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8">
    <w:name w:val="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21">
    <w:name w:val="รายการย่อหน้า2"/>
    <w:basedOn w:val="a"/>
    <w:qFormat/>
    <w:rsid w:val="00752DEF"/>
    <w:pPr>
      <w:ind w:left="720"/>
      <w:contextualSpacing/>
    </w:pPr>
    <w:rPr>
      <w:rFonts w:ascii="TH SarabunPSK" w:eastAsia="Calibri" w:hAnsi="TH SarabunPSK"/>
      <w:sz w:val="32"/>
      <w:szCs w:val="40"/>
    </w:rPr>
  </w:style>
  <w:style w:type="paragraph" w:customStyle="1" w:styleId="aff1">
    <w:name w:val="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5">
    <w:name w:val="Char Char1 อักขระ 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4">
    <w:name w:val="Char Char 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6">
    <w:name w:val="Char Char1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ListParagraph2">
    <w:name w:val="List Paragraph2"/>
    <w:basedOn w:val="a"/>
    <w:uiPriority w:val="34"/>
    <w:qFormat/>
    <w:rsid w:val="00BF5544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__Microsoft_Office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lang="en-US" sz="1400"/>
            </a:pPr>
            <a:r>
              <a:rPr lang="th-TH" sz="1400" b="0"/>
              <a:t>แผนภูมิผู้ฆ่าตัวตายสำเร็จ/ไม่สำเร็จ ปี ๒๕๕๕</a:t>
            </a:r>
          </a:p>
        </c:rich>
      </c:tx>
    </c:title>
    <c:view3D>
      <c:depthPercent val="100"/>
      <c:rAngAx val="1"/>
    </c:view3D>
    <c:plotArea>
      <c:layout>
        <c:manualLayout>
          <c:layoutTarget val="inner"/>
          <c:xMode val="edge"/>
          <c:yMode val="edge"/>
          <c:x val="0.16554028202814441"/>
          <c:y val="8.51612606931587E-2"/>
          <c:w val="0.75919504096765489"/>
          <c:h val="0.51948213078665106"/>
        </c:manualLayout>
      </c:layout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ฆ่าสำเร็จ(ราย)</c:v>
                </c:pt>
              </c:strCache>
            </c:strRef>
          </c:tx>
          <c:spPr>
            <a:solidFill>
              <a:srgbClr val="FF0000"/>
            </a:solidFill>
          </c:spPr>
          <c:cat>
            <c:strRef>
              <c:f>Sheet1!$A$2:$A$10</c:f>
              <c:strCache>
                <c:ptCount val="9"/>
                <c:pt idx="0">
                  <c:v>หัวหิน</c:v>
                </c:pt>
                <c:pt idx="1">
                  <c:v>ปราณ</c:v>
                </c:pt>
                <c:pt idx="2">
                  <c:v>300ยอด</c:v>
                </c:pt>
                <c:pt idx="3">
                  <c:v>กุยบุรี</c:v>
                </c:pt>
                <c:pt idx="4">
                  <c:v>เมือง</c:v>
                </c:pt>
                <c:pt idx="5">
                  <c:v>ทับสะแก</c:v>
                </c:pt>
                <c:pt idx="6">
                  <c:v>บางสะพาน</c:v>
                </c:pt>
                <c:pt idx="7">
                  <c:v>บางสะพานน้อย</c:v>
                </c:pt>
                <c:pt idx="8">
                  <c:v>จังหวัด</c:v>
                </c:pt>
              </c:strCache>
            </c:strRef>
          </c:cat>
          <c:val>
            <c:numRef>
              <c:f>Sheet1!$B$2:$B$10</c:f>
              <c:numCache>
                <c:formatCode>General</c:formatCode>
                <c:ptCount val="9"/>
                <c:pt idx="0">
                  <c:v>1</c:v>
                </c:pt>
                <c:pt idx="1">
                  <c:v>1</c:v>
                </c:pt>
                <c:pt idx="2">
                  <c:v>5</c:v>
                </c:pt>
                <c:pt idx="3">
                  <c:v>5</c:v>
                </c:pt>
                <c:pt idx="4">
                  <c:v>1</c:v>
                </c:pt>
                <c:pt idx="5">
                  <c:v>4</c:v>
                </c:pt>
                <c:pt idx="6">
                  <c:v>9</c:v>
                </c:pt>
                <c:pt idx="7">
                  <c:v>1</c:v>
                </c:pt>
                <c:pt idx="8">
                  <c:v>27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ไม่สำเร็จ(ราย)</c:v>
                </c:pt>
              </c:strCache>
            </c:strRef>
          </c:tx>
          <c:spPr>
            <a:solidFill>
              <a:srgbClr val="00B050"/>
            </a:solidFill>
          </c:spPr>
          <c:cat>
            <c:strRef>
              <c:f>Sheet1!$A$2:$A$10</c:f>
              <c:strCache>
                <c:ptCount val="9"/>
                <c:pt idx="0">
                  <c:v>หัวหิน</c:v>
                </c:pt>
                <c:pt idx="1">
                  <c:v>ปราณ</c:v>
                </c:pt>
                <c:pt idx="2">
                  <c:v>300ยอด</c:v>
                </c:pt>
                <c:pt idx="3">
                  <c:v>กุยบุรี</c:v>
                </c:pt>
                <c:pt idx="4">
                  <c:v>เมือง</c:v>
                </c:pt>
                <c:pt idx="5">
                  <c:v>ทับสะแก</c:v>
                </c:pt>
                <c:pt idx="6">
                  <c:v>บางสะพาน</c:v>
                </c:pt>
                <c:pt idx="7">
                  <c:v>บางสะพานน้อย</c:v>
                </c:pt>
                <c:pt idx="8">
                  <c:v>จังหวัด</c:v>
                </c:pt>
              </c:strCache>
            </c:strRef>
          </c:cat>
          <c:val>
            <c:numRef>
              <c:f>Sheet1!$C$2:$C$10</c:f>
              <c:numCache>
                <c:formatCode>General</c:formatCode>
                <c:ptCount val="9"/>
                <c:pt idx="0">
                  <c:v>30</c:v>
                </c:pt>
                <c:pt idx="1">
                  <c:v>20</c:v>
                </c:pt>
                <c:pt idx="2">
                  <c:v>8</c:v>
                </c:pt>
                <c:pt idx="3">
                  <c:v>10</c:v>
                </c:pt>
                <c:pt idx="4">
                  <c:v>21</c:v>
                </c:pt>
                <c:pt idx="5">
                  <c:v>15</c:v>
                </c:pt>
                <c:pt idx="6">
                  <c:v>28</c:v>
                </c:pt>
                <c:pt idx="7">
                  <c:v>20</c:v>
                </c:pt>
                <c:pt idx="8">
                  <c:v>152</c:v>
                </c:pt>
              </c:numCache>
            </c:numRef>
          </c:val>
        </c:ser>
        <c:shape val="cylinder"/>
        <c:axId val="87946752"/>
        <c:axId val="87948288"/>
        <c:axId val="0"/>
      </c:bar3DChart>
      <c:catAx>
        <c:axId val="87946752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/>
          <a:lstStyle/>
          <a:p>
            <a:pPr>
              <a:defRPr lang="en-US" sz="1440" b="0" i="0" baseline="0"/>
            </a:pPr>
            <a:endParaRPr lang="th-TH"/>
          </a:p>
        </c:txPr>
        <c:crossAx val="87948288"/>
        <c:crosses val="autoZero"/>
        <c:auto val="1"/>
        <c:lblAlgn val="ctr"/>
        <c:lblOffset val="100"/>
      </c:catAx>
      <c:valAx>
        <c:axId val="87948288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txPr>
          <a:bodyPr/>
          <a:lstStyle/>
          <a:p>
            <a:pPr>
              <a:defRPr lang="en-US" sz="1400"/>
            </a:pPr>
            <a:endParaRPr lang="th-TH"/>
          </a:p>
        </c:txPr>
        <c:crossAx val="87946752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lang="en-US" sz="1260" b="0" i="0" baseline="0"/>
            </a:pPr>
            <a:endParaRPr lang="th-TH"/>
          </a:p>
        </c:txPr>
      </c:dTable>
      <c:spPr>
        <a:noFill/>
        <a:ln w="25401">
          <a:noFill/>
        </a:ln>
      </c:spPr>
    </c:plotArea>
    <c:plotVisOnly val="1"/>
    <c:dispBlanksAs val="gap"/>
  </c:chart>
  <c:spPr>
    <a:ln>
      <a:solidFill>
        <a:sysClr val="window" lastClr="FFFFFF"/>
      </a:solidFill>
    </a:ln>
  </c:spPr>
  <c:txPr>
    <a:bodyPr/>
    <a:lstStyle/>
    <a:p>
      <a:pPr>
        <a:defRPr sz="1800" b="1">
          <a:latin typeface="TH SarabunPSK" pitchFamily="34" charset="-34"/>
          <a:cs typeface="TH SarabunPSK" pitchFamily="34" charset="-34"/>
        </a:defRPr>
      </a:pPr>
      <a:endParaRPr lang="th-TH"/>
    </a:p>
  </c:txPr>
  <c:externalData r:id="rId2"/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3F093-5A6E-4AC3-A19F-DC26D2BF3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8</Pages>
  <Words>1635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รายงานประจำปี  สำนักงานสาธารณสุขจังหวัดประจวบคีรีขันธ์  ปีงบประมาณ ๒๕๕๕</vt:lpstr>
    </vt:vector>
  </TitlesOfParts>
  <Company/>
  <LinksUpToDate>false</LinksUpToDate>
  <CharactersWithSpaces>10940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รายงานประจำปี  สำนักงานสาธารณสุขจังหวัดประจวบคีรีขันธ์  ปีงบประมาณ ๒๕๕๕</dc:title>
  <dc:creator>JANJA</dc:creator>
  <cp:lastModifiedBy>JANJA</cp:lastModifiedBy>
  <cp:revision>33</cp:revision>
  <cp:lastPrinted>2013-05-31T02:47:00Z</cp:lastPrinted>
  <dcterms:created xsi:type="dcterms:W3CDTF">2013-01-08T08:52:00Z</dcterms:created>
  <dcterms:modified xsi:type="dcterms:W3CDTF">2013-05-31T02:48:00Z</dcterms:modified>
</cp:coreProperties>
</file>